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МИНОБРНАУКИ РОССИИ</w:t>
      </w: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ФГБОУ ВО Череповецкий государственный университет</w:t>
      </w: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Институт информационных технологий</w:t>
      </w: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ind w:left="6095" w:hanging="992"/>
        <w:jc w:val="right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Кафедра: Математическое и программное обеспечение ЭВМ</w:t>
      </w:r>
    </w:p>
    <w:p w:rsidR="00A956EF" w:rsidRPr="00A956EF" w:rsidRDefault="00A956EF" w:rsidP="00A956EF">
      <w:pPr>
        <w:ind w:left="6095" w:hanging="992"/>
        <w:jc w:val="right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Дисциплина: Проектирование и администрирование компьютерных сетей</w:t>
      </w: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ЛАБОРАТОРНАЯ Р</w:t>
      </w:r>
      <w:r w:rsidR="00C26B51">
        <w:rPr>
          <w:rFonts w:eastAsia="Times New Roman"/>
          <w:sz w:val="28"/>
          <w:szCs w:val="28"/>
        </w:rPr>
        <w:t>АБОТА № 2</w:t>
      </w: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D0500C" w:rsidRDefault="00D0500C" w:rsidP="00A956EF">
      <w:pPr>
        <w:jc w:val="center"/>
        <w:rPr>
          <w:rFonts w:eastAsia="Times New Roman"/>
          <w:color w:val="000000" w:themeColor="text1"/>
          <w:sz w:val="28"/>
          <w:szCs w:val="28"/>
        </w:rPr>
      </w:pPr>
      <w:r>
        <w:rPr>
          <w:rFonts w:eastAsia="Times New Roman"/>
          <w:color w:val="000000" w:themeColor="text1"/>
          <w:sz w:val="28"/>
          <w:szCs w:val="28"/>
        </w:rPr>
        <w:t>Подбор сетевого оборудования</w:t>
      </w:r>
      <w:bookmarkStart w:id="0" w:name="_GoBack"/>
      <w:bookmarkEnd w:id="0"/>
    </w:p>
    <w:p w:rsidR="00C26B51" w:rsidRPr="00A956EF" w:rsidRDefault="00C26B51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Выполнил:</w:t>
      </w: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студент гр. 1ИСб-01-2оп-22</w:t>
      </w: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Сухарев Е.С.</w:t>
      </w: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Череповец, 2026 г</w:t>
      </w:r>
    </w:p>
    <w:p w:rsidR="00843EF0" w:rsidRDefault="00843EF0">
      <w:r>
        <w:br w:type="page"/>
      </w:r>
    </w:p>
    <w:p w:rsidR="006676A2" w:rsidRPr="006676A2" w:rsidRDefault="006676A2" w:rsidP="006C5A40">
      <w:pPr>
        <w:spacing w:line="360" w:lineRule="auto"/>
        <w:jc w:val="center"/>
        <w:rPr>
          <w:sz w:val="28"/>
          <w:szCs w:val="28"/>
        </w:rPr>
      </w:pPr>
      <w:r w:rsidRPr="006676A2">
        <w:rPr>
          <w:sz w:val="28"/>
          <w:szCs w:val="28"/>
        </w:rPr>
        <w:lastRenderedPageBreak/>
        <w:t>Задание</w:t>
      </w:r>
    </w:p>
    <w:p w:rsidR="00843EF0" w:rsidRPr="006676A2" w:rsidRDefault="00843EF0" w:rsidP="006C5A40">
      <w:pPr>
        <w:spacing w:line="360" w:lineRule="auto"/>
        <w:rPr>
          <w:sz w:val="28"/>
          <w:szCs w:val="28"/>
        </w:rPr>
      </w:pPr>
    </w:p>
    <w:p w:rsidR="006676A2" w:rsidRPr="006676A2" w:rsidRDefault="009D4A0B" w:rsidP="007820DC">
      <w:pPr>
        <w:spacing w:line="360" w:lineRule="auto"/>
        <w:jc w:val="both"/>
        <w:rPr>
          <w:sz w:val="28"/>
          <w:szCs w:val="28"/>
        </w:rPr>
      </w:pPr>
      <w:r w:rsidRPr="006676A2">
        <w:rPr>
          <w:sz w:val="28"/>
          <w:szCs w:val="28"/>
        </w:rPr>
        <w:t>Собрать в таблице хар-ки сетевого оборудования (по видам).</w:t>
      </w:r>
    </w:p>
    <w:p w:rsidR="006676A2" w:rsidRPr="006676A2" w:rsidRDefault="009D4A0B" w:rsidP="007820DC">
      <w:pPr>
        <w:spacing w:line="360" w:lineRule="auto"/>
        <w:jc w:val="both"/>
        <w:rPr>
          <w:sz w:val="28"/>
          <w:szCs w:val="28"/>
        </w:rPr>
      </w:pPr>
      <w:r w:rsidRPr="006676A2">
        <w:rPr>
          <w:sz w:val="28"/>
          <w:szCs w:val="28"/>
        </w:rPr>
        <w:t>По 10 устройств в каждой группе</w:t>
      </w:r>
    </w:p>
    <w:p w:rsidR="00E7327A" w:rsidRDefault="009D4A0B" w:rsidP="009F5DD7">
      <w:pPr>
        <w:spacing w:line="360" w:lineRule="auto"/>
        <w:jc w:val="both"/>
        <w:rPr>
          <w:sz w:val="28"/>
          <w:szCs w:val="28"/>
        </w:rPr>
      </w:pPr>
      <w:r w:rsidRPr="006676A2">
        <w:rPr>
          <w:sz w:val="28"/>
          <w:szCs w:val="28"/>
        </w:rPr>
        <w:t>Разных фирм</w:t>
      </w:r>
      <w:r w:rsidR="00701291" w:rsidRPr="006676A2">
        <w:rPr>
          <w:sz w:val="28"/>
          <w:szCs w:val="28"/>
        </w:rPr>
        <w:t xml:space="preserve">. В каждую(?) группу включите оборудование (1-2 экземпляра) фирмы </w:t>
      </w:r>
      <w:r w:rsidR="00701291" w:rsidRPr="006676A2">
        <w:rPr>
          <w:sz w:val="28"/>
          <w:szCs w:val="28"/>
          <w:lang w:val="en-US"/>
        </w:rPr>
        <w:t>Cisco</w:t>
      </w:r>
      <w:r w:rsidR="00701291" w:rsidRPr="006676A2">
        <w:rPr>
          <w:sz w:val="28"/>
          <w:szCs w:val="28"/>
        </w:rPr>
        <w:t>.</w:t>
      </w:r>
    </w:p>
    <w:p w:rsidR="00E7327A" w:rsidRDefault="00E7327A" w:rsidP="006C5A40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lastRenderedPageBreak/>
        <w:t>Ход работы</w:t>
      </w:r>
    </w:p>
    <w:p w:rsidR="00824BE6" w:rsidRDefault="00824BE6" w:rsidP="006C5A40">
      <w:pPr>
        <w:spacing w:line="360" w:lineRule="auto"/>
        <w:jc w:val="center"/>
        <w:rPr>
          <w:sz w:val="28"/>
          <w:szCs w:val="28"/>
        </w:rPr>
      </w:pPr>
    </w:p>
    <w:p w:rsidR="00824BE6" w:rsidRDefault="009D7191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824BE6" w:rsidRPr="00860C98">
        <w:rPr>
          <w:b/>
          <w:sz w:val="28"/>
          <w:szCs w:val="28"/>
        </w:rPr>
        <w:t>Коммутатор (свитч)</w:t>
      </w:r>
      <w:r w:rsidR="00824BE6">
        <w:rPr>
          <w:sz w:val="28"/>
          <w:szCs w:val="28"/>
        </w:rPr>
        <w:t xml:space="preserve"> –</w:t>
      </w:r>
      <w:r w:rsidR="00824BE6" w:rsidRPr="00824BE6">
        <w:rPr>
          <w:sz w:val="28"/>
          <w:szCs w:val="28"/>
        </w:rPr>
        <w:t xml:space="preserve"> это сетевое устройство, предназначенное для соединения нескольких компьютеров и других устройств в пределах одной локаль</w:t>
      </w:r>
      <w:r w:rsidR="00824BE6">
        <w:rPr>
          <w:sz w:val="28"/>
          <w:szCs w:val="28"/>
        </w:rPr>
        <w:t>ной сети. Его основная функция –</w:t>
      </w:r>
      <w:r w:rsidR="00824BE6" w:rsidRPr="00824BE6">
        <w:rPr>
          <w:sz w:val="28"/>
          <w:szCs w:val="28"/>
        </w:rPr>
        <w:t xml:space="preserve"> обеспечение эффективного обмена данными между устройствами внутри сети: коммутатор работает на канальном уровне модели OSI (уровень 2), использует MAC‑адреса устройств для определения направления трафика и создаёт таблицу коммутации, чтобы пересылать данные только на тот порт, к которому</w:t>
      </w:r>
      <w:r w:rsidR="00824BE6">
        <w:rPr>
          <w:sz w:val="28"/>
          <w:szCs w:val="28"/>
        </w:rPr>
        <w:t xml:space="preserve"> подключено целевое устройство.</w:t>
      </w:r>
    </w:p>
    <w:p w:rsidR="009D7191" w:rsidRDefault="009D7191" w:rsidP="006C5A40">
      <w:pPr>
        <w:spacing w:line="360" w:lineRule="auto"/>
        <w:rPr>
          <w:sz w:val="28"/>
          <w:szCs w:val="28"/>
        </w:rPr>
      </w:pPr>
    </w:p>
    <w:p w:rsidR="009D7191" w:rsidRDefault="009D7191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860C98">
        <w:rPr>
          <w:b/>
          <w:sz w:val="28"/>
          <w:szCs w:val="28"/>
        </w:rPr>
        <w:t>Маршрутизатор (роутер)</w:t>
      </w:r>
      <w:r>
        <w:rPr>
          <w:sz w:val="28"/>
          <w:szCs w:val="28"/>
        </w:rPr>
        <w:t xml:space="preserve"> –</w:t>
      </w:r>
      <w:r w:rsidRPr="009D7191">
        <w:rPr>
          <w:sz w:val="28"/>
          <w:szCs w:val="28"/>
        </w:rPr>
        <w:t xml:space="preserve"> это устройство, предназначенное для соединения нескольких сетей и управления передачей данных между ними. О</w:t>
      </w:r>
      <w:r>
        <w:rPr>
          <w:sz w:val="28"/>
          <w:szCs w:val="28"/>
        </w:rPr>
        <w:t>сновная функция маршрутизатора –</w:t>
      </w:r>
      <w:r w:rsidRPr="009D7191">
        <w:rPr>
          <w:sz w:val="28"/>
          <w:szCs w:val="28"/>
        </w:rPr>
        <w:t xml:space="preserve"> определение оптимального пути для доставки данных от источника к получателю: он работает на сетевом уровне модели OSI (уровень 3), использует IP‑адреса для принятия решений о маршрутизации и содержит таблицу маршрутизации с данными о доступных сетях и оптимальных путях к ним, регулярно обновляя её для оптимизации маршрутов</w:t>
      </w:r>
      <w:r>
        <w:rPr>
          <w:sz w:val="28"/>
          <w:szCs w:val="28"/>
        </w:rPr>
        <w:t>.</w:t>
      </w:r>
    </w:p>
    <w:p w:rsidR="009D7191" w:rsidRDefault="009D7191" w:rsidP="009F5DD7">
      <w:pPr>
        <w:spacing w:line="360" w:lineRule="auto"/>
        <w:jc w:val="both"/>
        <w:rPr>
          <w:sz w:val="28"/>
          <w:szCs w:val="28"/>
        </w:rPr>
      </w:pPr>
    </w:p>
    <w:p w:rsidR="009D7191" w:rsidRDefault="00931CDA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860C98">
        <w:rPr>
          <w:b/>
          <w:sz w:val="28"/>
          <w:szCs w:val="28"/>
        </w:rPr>
        <w:t>Концентратор (хаб)</w:t>
      </w:r>
      <w:r>
        <w:rPr>
          <w:sz w:val="28"/>
          <w:szCs w:val="28"/>
        </w:rPr>
        <w:t xml:space="preserve"> –</w:t>
      </w:r>
      <w:r w:rsidRPr="00931CDA">
        <w:rPr>
          <w:sz w:val="28"/>
          <w:szCs w:val="28"/>
        </w:rPr>
        <w:t xml:space="preserve"> сетевое устройство с несколькими портами (обычно от 4 до 48), предназначенное для объединения компьютеров и других устройств в локальную сеть с использованием кабеля «витая пара». Концентратор принимает входящий сигнал и передаёт его всем подключённым устройствам без анализа адресата, что может приводить к коллизиям и снижению производительности сети. Различают пассивные (просто соединяют провода), активные (усиливают сигнал) и интеллектуальные (с возможностью настройки параметров) концентраторы</w:t>
      </w:r>
      <w:r>
        <w:rPr>
          <w:sz w:val="28"/>
          <w:szCs w:val="28"/>
        </w:rPr>
        <w:t>.</w:t>
      </w:r>
    </w:p>
    <w:p w:rsidR="00931CDA" w:rsidRDefault="00931CDA" w:rsidP="009F5DD7">
      <w:pPr>
        <w:spacing w:line="360" w:lineRule="auto"/>
        <w:jc w:val="both"/>
        <w:rPr>
          <w:sz w:val="28"/>
          <w:szCs w:val="28"/>
        </w:rPr>
      </w:pPr>
    </w:p>
    <w:p w:rsidR="00EA56BF" w:rsidRPr="00EA56BF" w:rsidRDefault="00EA56BF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860C98">
        <w:rPr>
          <w:b/>
          <w:sz w:val="28"/>
          <w:szCs w:val="28"/>
        </w:rPr>
        <w:t>Сетевой адаптер</w:t>
      </w:r>
      <w:r>
        <w:rPr>
          <w:sz w:val="28"/>
          <w:szCs w:val="28"/>
        </w:rPr>
        <w:t xml:space="preserve"> – устройство</w:t>
      </w:r>
      <w:r w:rsidRPr="00EA56BF">
        <w:rPr>
          <w:sz w:val="28"/>
          <w:szCs w:val="28"/>
        </w:rPr>
        <w:t>, устанавливаемое в компьютер или другое сетевое оборудование, которое обеспечивает его подключение к сети и обмен данными. Отвечает за преобразование данных в формат, пригодный для передачи по сети, и наоборот, а также за взаимодействие с физическим каналом связи (кабелем или беспроводным интерфейсом).</w:t>
      </w:r>
    </w:p>
    <w:p w:rsidR="00EA56BF" w:rsidRPr="00EA56BF" w:rsidRDefault="00EA56BF" w:rsidP="009F5DD7">
      <w:pPr>
        <w:spacing w:line="360" w:lineRule="auto"/>
        <w:jc w:val="both"/>
        <w:rPr>
          <w:sz w:val="28"/>
          <w:szCs w:val="28"/>
        </w:rPr>
      </w:pPr>
    </w:p>
    <w:p w:rsidR="00F931B2" w:rsidRDefault="00EA56BF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</w:t>
      </w:r>
      <w:r w:rsidRPr="00860C98">
        <w:rPr>
          <w:b/>
          <w:sz w:val="28"/>
          <w:szCs w:val="28"/>
        </w:rPr>
        <w:t>Сетевая карта</w:t>
      </w:r>
      <w:r>
        <w:rPr>
          <w:sz w:val="28"/>
          <w:szCs w:val="28"/>
        </w:rPr>
        <w:t xml:space="preserve"> – </w:t>
      </w:r>
      <w:r w:rsidRPr="00EA56BF">
        <w:rPr>
          <w:sz w:val="28"/>
          <w:szCs w:val="28"/>
        </w:rPr>
        <w:t>аппаратный компонент</w:t>
      </w:r>
      <w:r>
        <w:rPr>
          <w:sz w:val="28"/>
          <w:szCs w:val="28"/>
        </w:rPr>
        <w:t xml:space="preserve"> в виде платы или чипа</w:t>
      </w:r>
      <w:r w:rsidRPr="00EA56BF">
        <w:rPr>
          <w:sz w:val="28"/>
          <w:szCs w:val="28"/>
        </w:rPr>
        <w:t>, обеспечивающий подключение устройства к компьютерной сети. Может быть встроенной (интегрированной в материнскую плату) или внешней (в виде отдельной платы расширения или USB‑устройства). Реализует функции физического и канального уровней модели OSI, включая обработку MAC‑адресов и передачу/приём кадров данных.</w:t>
      </w:r>
    </w:p>
    <w:p w:rsidR="00F931B2" w:rsidRPr="00EA56BF" w:rsidRDefault="00F931B2" w:rsidP="009F5DD7">
      <w:pPr>
        <w:spacing w:line="360" w:lineRule="auto"/>
        <w:jc w:val="both"/>
        <w:rPr>
          <w:sz w:val="28"/>
          <w:szCs w:val="28"/>
        </w:rPr>
      </w:pPr>
    </w:p>
    <w:p w:rsidR="00F931B2" w:rsidRPr="00F931B2" w:rsidRDefault="00F931B2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860C98">
        <w:rPr>
          <w:b/>
          <w:sz w:val="28"/>
          <w:szCs w:val="28"/>
        </w:rPr>
        <w:t>Инструмен</w:t>
      </w:r>
      <w:r w:rsidR="00D8518C" w:rsidRPr="00860C98">
        <w:rPr>
          <w:b/>
          <w:sz w:val="28"/>
          <w:szCs w:val="28"/>
        </w:rPr>
        <w:t>ты работы с сетевыми проводами</w:t>
      </w:r>
      <w:r w:rsidR="00D8518C">
        <w:rPr>
          <w:sz w:val="28"/>
          <w:szCs w:val="28"/>
        </w:rPr>
        <w:t xml:space="preserve"> –</w:t>
      </w:r>
      <w:r w:rsidRPr="00F931B2">
        <w:rPr>
          <w:sz w:val="28"/>
          <w:szCs w:val="28"/>
        </w:rPr>
        <w:t xml:space="preserve"> оборудование для монтажа и обслуживания сетевых кабелей.</w:t>
      </w:r>
      <w:r w:rsidR="000E6FFE">
        <w:rPr>
          <w:sz w:val="28"/>
          <w:szCs w:val="28"/>
        </w:rPr>
        <w:t xml:space="preserve"> Основные инструменты для работы с</w:t>
      </w:r>
      <w:r w:rsidR="00D8518C">
        <w:rPr>
          <w:sz w:val="28"/>
          <w:szCs w:val="28"/>
        </w:rPr>
        <w:t xml:space="preserve"> проводами</w:t>
      </w:r>
      <w:r w:rsidRPr="00F931B2">
        <w:rPr>
          <w:sz w:val="28"/>
          <w:szCs w:val="28"/>
        </w:rPr>
        <w:t>:</w:t>
      </w:r>
    </w:p>
    <w:p w:rsidR="00F931B2" w:rsidRPr="00F931B2" w:rsidRDefault="00F931B2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931B2">
        <w:rPr>
          <w:sz w:val="28"/>
          <w:szCs w:val="28"/>
        </w:rPr>
        <w:t>кримперы (обжимные клещи)</w:t>
      </w:r>
      <w:r w:rsidR="00D8518C">
        <w:rPr>
          <w:sz w:val="28"/>
          <w:szCs w:val="28"/>
        </w:rPr>
        <w:t xml:space="preserve"> –</w:t>
      </w:r>
      <w:r w:rsidRPr="00F931B2">
        <w:rPr>
          <w:sz w:val="28"/>
          <w:szCs w:val="28"/>
        </w:rPr>
        <w:t xml:space="preserve"> инструменты для обжима разъёмов (например, RJ‑45 или RJ‑11) на концах витой пары, обеспечивающие надёжный контакт между жила</w:t>
      </w:r>
      <w:r>
        <w:rPr>
          <w:sz w:val="28"/>
          <w:szCs w:val="28"/>
        </w:rPr>
        <w:t>ми кабеля и контактами разъёма;</w:t>
      </w:r>
    </w:p>
    <w:p w:rsidR="00931CDA" w:rsidRDefault="00F931B2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F931B2">
        <w:rPr>
          <w:sz w:val="28"/>
          <w:szCs w:val="28"/>
        </w:rPr>
        <w:t>сварочники оптически</w:t>
      </w:r>
      <w:r w:rsidR="00D8518C">
        <w:rPr>
          <w:sz w:val="28"/>
          <w:szCs w:val="28"/>
        </w:rPr>
        <w:t>х кабелей (сварки оптоволокна) –</w:t>
      </w:r>
      <w:r w:rsidRPr="00F931B2">
        <w:rPr>
          <w:sz w:val="28"/>
          <w:szCs w:val="28"/>
        </w:rPr>
        <w:t xml:space="preserve"> специализированные устройства для соединения оптических волокон путём их нагрева и сплавления, обеспечивающие миним</w:t>
      </w:r>
      <w:r w:rsidR="00D8518C">
        <w:rPr>
          <w:sz w:val="28"/>
          <w:szCs w:val="28"/>
        </w:rPr>
        <w:t>альные потери сигнала на стыке.</w:t>
      </w:r>
    </w:p>
    <w:p w:rsidR="00D8518C" w:rsidRDefault="00D8518C" w:rsidP="009F5DD7">
      <w:pPr>
        <w:spacing w:line="360" w:lineRule="auto"/>
        <w:jc w:val="both"/>
        <w:rPr>
          <w:sz w:val="28"/>
          <w:szCs w:val="28"/>
        </w:rPr>
      </w:pPr>
    </w:p>
    <w:p w:rsidR="00D8518C" w:rsidRPr="00D8518C" w:rsidRDefault="00D8518C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860C98">
        <w:rPr>
          <w:b/>
          <w:sz w:val="28"/>
          <w:szCs w:val="28"/>
        </w:rPr>
        <w:t>Среды передачи данных</w:t>
      </w:r>
      <w:r>
        <w:rPr>
          <w:sz w:val="28"/>
          <w:szCs w:val="28"/>
        </w:rPr>
        <w:t xml:space="preserve"> –</w:t>
      </w:r>
      <w:r w:rsidRPr="00D8518C">
        <w:rPr>
          <w:sz w:val="28"/>
          <w:szCs w:val="28"/>
        </w:rPr>
        <w:t xml:space="preserve"> физические каналы, по кото</w:t>
      </w:r>
      <w:r>
        <w:rPr>
          <w:sz w:val="28"/>
          <w:szCs w:val="28"/>
        </w:rPr>
        <w:t>рым передаются сигналы в сетях:</w:t>
      </w:r>
    </w:p>
    <w:p w:rsidR="00D8518C" w:rsidRPr="00D8518C" w:rsidRDefault="00D8518C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D8518C">
        <w:rPr>
          <w:sz w:val="28"/>
          <w:szCs w:val="28"/>
        </w:rPr>
        <w:t xml:space="preserve">витая пара </w:t>
      </w:r>
      <w:r w:rsidR="00B239E9">
        <w:rPr>
          <w:sz w:val="28"/>
          <w:szCs w:val="28"/>
        </w:rPr>
        <w:t>–</w:t>
      </w:r>
      <w:r w:rsidRPr="00D8518C">
        <w:rPr>
          <w:sz w:val="28"/>
          <w:szCs w:val="28"/>
        </w:rPr>
        <w:t xml:space="preserve"> кабель из скрученных пар медных проводов, используемый в Ethernet‑сетях; бывает экранированным и неэкранированным (UTP), поддерживает скорости до 10 Гби</w:t>
      </w:r>
      <w:r>
        <w:rPr>
          <w:sz w:val="28"/>
          <w:szCs w:val="28"/>
        </w:rPr>
        <w:t>т/с на расстояниях до 100 м;</w:t>
      </w:r>
    </w:p>
    <w:p w:rsidR="00D8518C" w:rsidRPr="00D8518C" w:rsidRDefault="00D8518C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B239E9">
        <w:rPr>
          <w:sz w:val="28"/>
          <w:szCs w:val="28"/>
        </w:rPr>
        <w:t>патч‑корд –</w:t>
      </w:r>
      <w:r w:rsidRPr="00D8518C">
        <w:rPr>
          <w:sz w:val="28"/>
          <w:szCs w:val="28"/>
        </w:rPr>
        <w:t xml:space="preserve"> короткий отрезок витой пары с разъёмами RJ‑45 на концах, предназначенный для соединения оборудования между собой </w:t>
      </w:r>
      <w:r>
        <w:rPr>
          <w:sz w:val="28"/>
          <w:szCs w:val="28"/>
        </w:rPr>
        <w:t>или с коммутационными панелями;</w:t>
      </w:r>
    </w:p>
    <w:p w:rsidR="00D8518C" w:rsidRPr="00D8518C" w:rsidRDefault="00D8518C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D8518C">
        <w:rPr>
          <w:sz w:val="28"/>
          <w:szCs w:val="28"/>
        </w:rPr>
        <w:t>о</w:t>
      </w:r>
      <w:r w:rsidR="00B239E9">
        <w:rPr>
          <w:sz w:val="28"/>
          <w:szCs w:val="28"/>
        </w:rPr>
        <w:t>птический кабель (оптоволокно) –</w:t>
      </w:r>
      <w:r w:rsidRPr="00D8518C">
        <w:rPr>
          <w:sz w:val="28"/>
          <w:szCs w:val="28"/>
        </w:rPr>
        <w:t xml:space="preserve"> среда передачи на основе стеклянных или пластиковых волокон, передающих световые сигналы; обеспечивает высокую скорость (до десятков Тбит/с) и большие расстояния (до десятк</w:t>
      </w:r>
      <w:r>
        <w:rPr>
          <w:sz w:val="28"/>
          <w:szCs w:val="28"/>
        </w:rPr>
        <w:t>ов км) с минимальными потерями;</w:t>
      </w:r>
    </w:p>
    <w:p w:rsidR="00D8518C" w:rsidRDefault="00D8518C" w:rsidP="009F5DD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B239E9">
        <w:rPr>
          <w:sz w:val="28"/>
          <w:szCs w:val="28"/>
        </w:rPr>
        <w:t>коаксиальный кабель –</w:t>
      </w:r>
      <w:r w:rsidRPr="00D8518C">
        <w:rPr>
          <w:sz w:val="28"/>
          <w:szCs w:val="28"/>
        </w:rPr>
        <w:t xml:space="preserve"> кабель с центральным проводником и экранирующей оплёткой, разделёнными изолятором; использовался в ранних Ethernet‑сетях и для передачи ТВ‑сигналов; уступает витой паре и оптоволокну по пропускной способности и помехозащищённости.</w:t>
      </w:r>
    </w:p>
    <w:p w:rsidR="00B239E9" w:rsidRDefault="00B239E9" w:rsidP="009F5DD7">
      <w:pPr>
        <w:spacing w:line="360" w:lineRule="auto"/>
        <w:jc w:val="both"/>
        <w:rPr>
          <w:sz w:val="28"/>
          <w:szCs w:val="28"/>
        </w:rPr>
      </w:pPr>
    </w:p>
    <w:p w:rsidR="00B239E9" w:rsidRPr="00B239E9" w:rsidRDefault="00860C98" w:rsidP="009F5DD7">
      <w:pPr>
        <w:spacing w:line="360" w:lineRule="auto"/>
        <w:jc w:val="both"/>
        <w:rPr>
          <w:sz w:val="28"/>
          <w:szCs w:val="28"/>
        </w:rPr>
      </w:pPr>
      <w:r w:rsidRPr="007B6D96">
        <w:rPr>
          <w:b/>
          <w:sz w:val="28"/>
          <w:szCs w:val="28"/>
        </w:rPr>
        <w:t>IP‑телефон</w:t>
      </w:r>
      <w:r>
        <w:rPr>
          <w:sz w:val="28"/>
          <w:szCs w:val="28"/>
        </w:rPr>
        <w:t xml:space="preserve"> –</w:t>
      </w:r>
      <w:r w:rsidR="00B239E9" w:rsidRPr="00B239E9">
        <w:rPr>
          <w:sz w:val="28"/>
          <w:szCs w:val="28"/>
        </w:rPr>
        <w:t xml:space="preserve"> устройство для голосовой связи, передающее аудиоданные через IP‑сеть (интернет или корпоративную LAN) по протоколу VoIP (Voice over IP). Вместо </w:t>
      </w:r>
      <w:r w:rsidR="00B239E9" w:rsidRPr="00B239E9">
        <w:rPr>
          <w:sz w:val="28"/>
          <w:szCs w:val="28"/>
        </w:rPr>
        <w:lastRenderedPageBreak/>
        <w:t>традиционной телефонной линии использует Ethernet‑подключение или Wi‑Fi, поддерживает дополнительные функции: видеозвонки, конференц‑связь, интеграцию с CRM и др.</w:t>
      </w:r>
    </w:p>
    <w:p w:rsidR="00B239E9" w:rsidRPr="00B239E9" w:rsidRDefault="00B239E9" w:rsidP="009F5DD7">
      <w:pPr>
        <w:spacing w:line="360" w:lineRule="auto"/>
        <w:jc w:val="both"/>
        <w:rPr>
          <w:sz w:val="28"/>
          <w:szCs w:val="28"/>
        </w:rPr>
      </w:pPr>
    </w:p>
    <w:p w:rsidR="00B239E9" w:rsidRPr="00D8518C" w:rsidRDefault="00B239E9" w:rsidP="009F5DD7">
      <w:pPr>
        <w:spacing w:line="360" w:lineRule="auto"/>
        <w:jc w:val="both"/>
        <w:rPr>
          <w:sz w:val="28"/>
          <w:szCs w:val="28"/>
        </w:rPr>
      </w:pPr>
      <w:r w:rsidRPr="007B6D96">
        <w:rPr>
          <w:b/>
          <w:sz w:val="28"/>
          <w:szCs w:val="28"/>
        </w:rPr>
        <w:t>IP‑камера</w:t>
      </w:r>
      <w:r w:rsidRPr="00B239E9">
        <w:rPr>
          <w:sz w:val="28"/>
          <w:szCs w:val="28"/>
        </w:rPr>
        <w:t xml:space="preserve"> </w:t>
      </w:r>
      <w:r w:rsidR="00860C98">
        <w:rPr>
          <w:sz w:val="28"/>
          <w:szCs w:val="28"/>
        </w:rPr>
        <w:t>–</w:t>
      </w:r>
      <w:r w:rsidRPr="00B239E9">
        <w:rPr>
          <w:sz w:val="28"/>
          <w:szCs w:val="28"/>
        </w:rPr>
        <w:t xml:space="preserve"> цифровая видеокамера, передающая видеопоток через IP‑сеть. Оснащена сетевым интерфейсом (Ethernet, Wi‑Fi), кодирует видео в реальном времени и может работать автономно: записывать данные на карту памяти или в облако, отправлять уведомления при обнаружении движения. Применяется в системах видеонаблюдения, часто поддерживает удалённый доступ через браузер или мобильное приложение.</w:t>
      </w:r>
    </w:p>
    <w:p w:rsidR="00D8518C" w:rsidRDefault="00D8518C" w:rsidP="00E7327A">
      <w:pPr>
        <w:rPr>
          <w:sz w:val="28"/>
          <w:szCs w:val="28"/>
        </w:rPr>
      </w:pPr>
    </w:p>
    <w:p w:rsidR="00D8518C" w:rsidRDefault="00D8518C" w:rsidP="00E7327A">
      <w:pPr>
        <w:rPr>
          <w:sz w:val="28"/>
          <w:szCs w:val="28"/>
        </w:rPr>
      </w:pPr>
    </w:p>
    <w:p w:rsidR="00D8518C" w:rsidRPr="006676A2" w:rsidRDefault="00D8518C" w:rsidP="00E7327A">
      <w:pPr>
        <w:rPr>
          <w:sz w:val="28"/>
          <w:szCs w:val="28"/>
        </w:rPr>
        <w:sectPr w:rsidR="00D8518C" w:rsidRPr="006676A2" w:rsidSect="00E40D2B">
          <w:pgSz w:w="11907" w:h="16840" w:code="9"/>
          <w:pgMar w:top="567" w:right="567" w:bottom="567" w:left="567" w:header="709" w:footer="709" w:gutter="0"/>
          <w:cols w:space="708"/>
          <w:docGrid w:linePitch="360"/>
        </w:sectPr>
      </w:pPr>
    </w:p>
    <w:tbl>
      <w:tblPr>
        <w:tblW w:w="22923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199"/>
        <w:gridCol w:w="1134"/>
        <w:gridCol w:w="1417"/>
        <w:gridCol w:w="2155"/>
        <w:gridCol w:w="6946"/>
        <w:gridCol w:w="7796"/>
        <w:gridCol w:w="1276"/>
      </w:tblGrid>
      <w:tr w:rsidR="004A0614" w:rsidRPr="00180554" w:rsidTr="007730DC">
        <w:tc>
          <w:tcPr>
            <w:tcW w:w="2199" w:type="dxa"/>
          </w:tcPr>
          <w:p w:rsidR="009D4A0B" w:rsidRPr="00180554" w:rsidRDefault="009D4A0B" w:rsidP="00DD0326">
            <w:pPr>
              <w:jc w:val="center"/>
            </w:pPr>
            <w:r w:rsidRPr="00180554">
              <w:lastRenderedPageBreak/>
              <w:t>Группы устройств</w:t>
            </w:r>
          </w:p>
        </w:tc>
        <w:tc>
          <w:tcPr>
            <w:tcW w:w="1134" w:type="dxa"/>
          </w:tcPr>
          <w:p w:rsidR="009D4A0B" w:rsidRPr="00180554" w:rsidRDefault="009D4A0B" w:rsidP="00DD0326">
            <w:pPr>
              <w:jc w:val="center"/>
            </w:pPr>
            <w:r w:rsidRPr="00180554">
              <w:t>Фирма</w:t>
            </w:r>
          </w:p>
        </w:tc>
        <w:tc>
          <w:tcPr>
            <w:tcW w:w="1417" w:type="dxa"/>
          </w:tcPr>
          <w:p w:rsidR="009D4A0B" w:rsidRPr="00180554" w:rsidRDefault="009D4A0B" w:rsidP="00DD0326">
            <w:pPr>
              <w:jc w:val="center"/>
            </w:pPr>
            <w:r w:rsidRPr="00180554">
              <w:t>Модель</w:t>
            </w:r>
          </w:p>
        </w:tc>
        <w:tc>
          <w:tcPr>
            <w:tcW w:w="2155" w:type="dxa"/>
          </w:tcPr>
          <w:p w:rsidR="009D4A0B" w:rsidRPr="00180554" w:rsidRDefault="009D4A0B" w:rsidP="00E9377D">
            <w:pPr>
              <w:jc w:val="center"/>
            </w:pPr>
            <w:r w:rsidRPr="00180554">
              <w:t>Фото</w:t>
            </w:r>
          </w:p>
        </w:tc>
        <w:tc>
          <w:tcPr>
            <w:tcW w:w="6946" w:type="dxa"/>
          </w:tcPr>
          <w:p w:rsidR="009D4A0B" w:rsidRPr="00180554" w:rsidRDefault="009D4A0B" w:rsidP="00DD0326">
            <w:pPr>
              <w:jc w:val="center"/>
            </w:pPr>
            <w:r w:rsidRPr="00180554">
              <w:t>Описание</w:t>
            </w:r>
          </w:p>
        </w:tc>
        <w:tc>
          <w:tcPr>
            <w:tcW w:w="7796" w:type="dxa"/>
          </w:tcPr>
          <w:p w:rsidR="009D4A0B" w:rsidRPr="00180554" w:rsidRDefault="009D4A0B" w:rsidP="00DD0326">
            <w:pPr>
              <w:jc w:val="center"/>
            </w:pPr>
            <w:r w:rsidRPr="00180554">
              <w:t>Характеристики</w:t>
            </w:r>
          </w:p>
        </w:tc>
        <w:tc>
          <w:tcPr>
            <w:tcW w:w="1276" w:type="dxa"/>
          </w:tcPr>
          <w:p w:rsidR="009D4A0B" w:rsidRPr="00E7327A" w:rsidRDefault="009D4A0B" w:rsidP="00DD0326">
            <w:pPr>
              <w:jc w:val="center"/>
            </w:pPr>
            <w:r w:rsidRPr="00180554">
              <w:t>Цена</w:t>
            </w:r>
            <w:r w:rsidR="00D43B07">
              <w:t>, руб.</w:t>
            </w:r>
          </w:p>
        </w:tc>
      </w:tr>
      <w:tr w:rsidR="00470AAF" w:rsidRPr="00180554" w:rsidTr="007730DC">
        <w:tc>
          <w:tcPr>
            <w:tcW w:w="2199" w:type="dxa"/>
            <w:vMerge w:val="restart"/>
          </w:tcPr>
          <w:p w:rsidR="00470AAF" w:rsidRPr="004F455A" w:rsidRDefault="004F7221" w:rsidP="00827A92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Маршрутизаторы</w:t>
            </w:r>
          </w:p>
        </w:tc>
        <w:tc>
          <w:tcPr>
            <w:tcW w:w="1134" w:type="dxa"/>
          </w:tcPr>
          <w:p w:rsidR="00470AAF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TP-Link </w:t>
            </w:r>
          </w:p>
        </w:tc>
        <w:tc>
          <w:tcPr>
            <w:tcW w:w="1417" w:type="dxa"/>
          </w:tcPr>
          <w:p w:rsidR="00470AAF" w:rsidRPr="004F455A" w:rsidRDefault="007C2074" w:rsidP="00827A92">
            <w:pPr>
              <w:rPr>
                <w:szCs w:val="20"/>
              </w:rPr>
            </w:pPr>
            <w:hyperlink r:id="rId8" w:history="1">
              <w:r w:rsidR="00BC1EB6" w:rsidRPr="004F455A">
                <w:rPr>
                  <w:rStyle w:val="a6"/>
                  <w:szCs w:val="20"/>
                </w:rPr>
                <w:t>Archer AX1500</w:t>
              </w:r>
            </w:hyperlink>
          </w:p>
        </w:tc>
        <w:tc>
          <w:tcPr>
            <w:tcW w:w="2155" w:type="dxa"/>
          </w:tcPr>
          <w:p w:rsidR="00470AAF" w:rsidRPr="004F455A" w:rsidRDefault="00BC1EB6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>
                  <wp:extent cx="1343025" cy="1343025"/>
                  <wp:effectExtent l="0" t="0" r="9525" b="9525"/>
                  <wp:docPr id="198" name="Рисунок 198" descr="Купить Wi-Fi роутер TP-Link Archer AX1500 в интернет-магазине DNS. Характеристики, цена TP-Link Archer AX1500 | 5032016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Купить Wi-Fi роутер TP-Link Archer AX1500 в интернет-магазине DNS. Характеристики, цена TP-Link Archer AX1500 | 5032016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470AAF" w:rsidRPr="004F455A" w:rsidRDefault="00BC1EB6" w:rsidP="00827A92">
            <w:pPr>
              <w:rPr>
                <w:szCs w:val="20"/>
              </w:rPr>
            </w:pPr>
            <w:r w:rsidRPr="004F455A">
              <w:rPr>
                <w:szCs w:val="20"/>
              </w:rPr>
              <w:t>Wi-Fi роутер TP-LINK Archer AX1500 принадлежит к модельному ряду игровых устройств, обеспечивая высокоскоростной и стабильный доступ для онлайн-игр и решения других требовательных задач. Благодаря технологии OFDMA он позволяет обмениваться данными сразу с несколькими устройствами и сводит к минимуму задержки. Данная модель соответствует стандарту AX1500 и отличается скоростью в пределах 1501 Мбит/с. Четыре антенны на внешней стороне корпуса и технология Beamforming формируют бесперебойный сигнал в широкой зоне действия сети. Среди других особенностей TP-LINK Archer AX1500 отмечаются 4-портовый коммутатор LAN, широкий набор средств защиты доступа и простая настройка несколькими способами.</w:t>
            </w:r>
          </w:p>
        </w:tc>
        <w:tc>
          <w:tcPr>
            <w:tcW w:w="7796" w:type="dxa"/>
          </w:tcPr>
          <w:p w:rsidR="00BC1EB6" w:rsidRPr="004F455A" w:rsidRDefault="00BC1EB6" w:rsidP="00BC1EB6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Wi‑Fi </w:t>
            </w:r>
            <w:r w:rsidRPr="004F455A">
              <w:rPr>
                <w:szCs w:val="20"/>
              </w:rPr>
              <w:t>роутер</w:t>
            </w:r>
            <w:r w:rsidRPr="004F455A">
              <w:rPr>
                <w:szCs w:val="20"/>
                <w:lang w:val="en-US"/>
              </w:rPr>
              <w:t xml:space="preserve"> TP‑Link Archer AX1500, </w:t>
            </w:r>
            <w:r w:rsidRPr="004F455A">
              <w:rPr>
                <w:szCs w:val="20"/>
              </w:rPr>
              <w:t>чёрный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 1.5 ГГц, 2 ядра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 WAN через Ethernet, поддержка IPv6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Wi‑Fi: 4 (802.11n), 5 (802.11ac), 6 (802.11ax)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Частоты Wi‑Fi: 2.4 ГГц и 5 ГГц, класс AX1500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 — 1501 Мбит/с (300 Мбит/с на 2.4 ГГц, 1201 Мбит/с на 5 ГГц)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одновременной работы в двух диапазонах, технология MU‑MIMO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Технологии усиления сигнала: Airtime Fairness, Beamforming, OFDMA</w:t>
            </w:r>
          </w:p>
          <w:p w:rsidR="00BC1EB6" w:rsidRPr="004F455A" w:rsidRDefault="00BC1EB6" w:rsidP="00BC1EB6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Безопасность</w:t>
            </w:r>
            <w:r w:rsidRPr="004F455A">
              <w:rPr>
                <w:szCs w:val="20"/>
                <w:lang w:val="en-US"/>
              </w:rPr>
              <w:t>: WEP, WPA, WPA‑Enterprise, WPA2, WPA2‑Enterprise, WPA3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4 внешние несъёмные антенны с коэффициентом усиления 5 dBi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Порты: 1 WAN, 4 LAN, скорость проводного подключения до 1000 Мбит/с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Типы WAN‑подключения: L2TP, PPPoE, PPTP, динамический и статический IP</w:t>
            </w:r>
          </w:p>
          <w:p w:rsidR="00BC1EB6" w:rsidRPr="004F455A" w:rsidRDefault="00BC1EB6" w:rsidP="00BC1EB6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Функции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безопасности</w:t>
            </w:r>
            <w:r w:rsidRPr="004F455A">
              <w:rPr>
                <w:szCs w:val="20"/>
                <w:lang w:val="en-US"/>
              </w:rPr>
              <w:t>: Firewall, NAT, SPI, DMZ, Port Forwarding, Port Triggering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по MAC‑адресу и URL‑адресу, гостевая сеть, родительский контроль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MESH (EasyMesh, OneMesh), функции защищённого подключения (OpenVPN server, PPTP server)</w:t>
            </w:r>
          </w:p>
          <w:p w:rsidR="004A7E5F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Web‑интерфейс и мобильное приложение TP‑Link Tether</w:t>
            </w:r>
          </w:p>
        </w:tc>
        <w:tc>
          <w:tcPr>
            <w:tcW w:w="1276" w:type="dxa"/>
          </w:tcPr>
          <w:p w:rsidR="00470AAF" w:rsidRPr="004F455A" w:rsidRDefault="00FC1AE0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3 399</w:t>
            </w:r>
          </w:p>
        </w:tc>
      </w:tr>
      <w:tr w:rsidR="0009292D" w:rsidRPr="00180554" w:rsidTr="007730DC">
        <w:tc>
          <w:tcPr>
            <w:tcW w:w="2199" w:type="dxa"/>
            <w:vMerge/>
          </w:tcPr>
          <w:p w:rsidR="0009292D" w:rsidRPr="004F455A" w:rsidRDefault="0009292D" w:rsidP="0009292D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09292D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09292D" w:rsidRPr="004F455A" w:rsidRDefault="007C2074" w:rsidP="0009292D">
            <w:pPr>
              <w:rPr>
                <w:szCs w:val="20"/>
              </w:rPr>
            </w:pPr>
            <w:hyperlink r:id="rId10" w:history="1">
              <w:r w:rsidR="00F84C84" w:rsidRPr="004F455A">
                <w:rPr>
                  <w:rStyle w:val="a6"/>
                  <w:szCs w:val="20"/>
                </w:rPr>
                <w:t>C867VAE</w:t>
              </w:r>
            </w:hyperlink>
          </w:p>
        </w:tc>
        <w:tc>
          <w:tcPr>
            <w:tcW w:w="2155" w:type="dxa"/>
          </w:tcPr>
          <w:p w:rsidR="0009292D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8910" w:dyaOrig="4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106.65pt;height:52.3pt;mso-width-percent:0;mso-height-percent:0;mso-width-percent:0;mso-height-percent:0" o:ole="">
                  <v:imagedata r:id="rId11" o:title=""/>
                </v:shape>
                <o:OLEObject Type="Embed" ProgID="PBrush" ShapeID="_x0000_i1025" DrawAspect="Content" ObjectID="_1838538898" r:id="rId12"/>
              </w:object>
            </w:r>
          </w:p>
        </w:tc>
        <w:tc>
          <w:tcPr>
            <w:tcW w:w="6946" w:type="dxa"/>
          </w:tcPr>
          <w:p w:rsidR="0009292D" w:rsidRPr="004F455A" w:rsidRDefault="00F84C84" w:rsidP="0009292D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 Cisco C867VAE‑K9 подходит для малых удалённых офисов и обеспечивает защищённый доступ в интернет или корпоративные сети. Поддерживает VPN‑туннели и сочетает функции маршрутизатора с возможностями широкополосного подключения, включая ADSL. Оснащён набором Ethernet‑портов для организации локальной сети.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 10/100 Мбит/сек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VPN‑туннелей (VPN Endpoint)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Возможность установки в стойку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VoIP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1×GE + 4×FE LAN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1×GE WAN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ADSL USB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SSH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Web‑интерфейс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SNMP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EEM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DHCP‑сервер есть</w:t>
            </w:r>
          </w:p>
          <w:p w:rsidR="0009292D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Перенаправление портов есть</w:t>
            </w:r>
          </w:p>
        </w:tc>
        <w:tc>
          <w:tcPr>
            <w:tcW w:w="1276" w:type="dxa"/>
          </w:tcPr>
          <w:p w:rsidR="0009292D" w:rsidRPr="004F455A" w:rsidRDefault="00D041FF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10 200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Keenetic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</w:rPr>
            </w:pPr>
            <w:hyperlink r:id="rId13" w:history="1">
              <w:r w:rsidR="00F84C84" w:rsidRPr="004F455A">
                <w:rPr>
                  <w:rStyle w:val="a6"/>
                  <w:szCs w:val="20"/>
                </w:rPr>
                <w:t>KN-3811 Hopper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5DA5D80" wp14:editId="2541B7F1">
                  <wp:extent cx="1371600" cy="1371600"/>
                  <wp:effectExtent l="0" t="0" r="0" b="0"/>
                  <wp:docPr id="197" name="Рисунок 197" descr="Купить Wi-Fi роутер Keenetic KN-3811 Hopper в интернет-магазине DNS. Характеристики, цена Keenetic KN-3811 Hopper | 5477896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Купить Wi-Fi роутер Keenetic KN-3811 Hopper в интернет-магазине DNS. Характеристики, цена Keenetic KN-3811 Hopper | 5477896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Hopper KN-3811 использует энергоэффективную аппаратную платформу Mediatek Filogic 820 с 2-ядерным 1,3-ГГц ARM-процессором MT7981 и 512 Мбайт памяти DDR4, обеспечивающую актуальную Wi-Fi-формулу AX3000, гигабитную маршрутизацию любых способов подключения к Интернету, высокую скорость работы с внешними дисками или модемами через порт USB 3.0. Модель получила обновленный компактный корпус со скошенными гранями и многочисленными вентиляционными отверстиями, а также четыре внешние всенаправленные печатные антенны, реализующие уверенное покрытие для типовых квартир и одноэтажных частных домов.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 1.3 ГГц, 2 ядра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512 МБ, Flash‑память 256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 WAN через Ethernet, поддержка 3G/4G через USB‑модем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IPv6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Wi‑Fi: 4 (802.11n), 5 (802.11ac), 6 (802.11ax)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Частоты Wi‑Fi: 2.4 ГГц и 5 ГГц, класс AX3000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 — 2976 Мбит/с (574 Мбит/с на 2.4 ГГц, 2402 Мбит/с на 5 ГГц)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Технологии</w:t>
            </w:r>
            <w:r w:rsidRPr="004F455A">
              <w:rPr>
                <w:szCs w:val="20"/>
                <w:lang w:val="en-US"/>
              </w:rPr>
              <w:t>: MU‑MIMO, Airtime Fairness, Beamforming, OFDMA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Безопасность</w:t>
            </w:r>
            <w:r w:rsidRPr="004F455A">
              <w:rPr>
                <w:szCs w:val="20"/>
                <w:lang w:val="en-US"/>
              </w:rPr>
              <w:t>: OWE, WEP, WPA‑PSK, WPA2‑Enterprise, WPA2‑PSK, WPA3‑PSK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4 внешние несъёмные антенны с коэффициентом усиления 5 dBi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4 порта LAN/WAN с переназначением, скорость 1000 Мбит/с, 1 USB 3.2 Gen 1 Type‑A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Типы WAN‑подключения: L2TP, PPPoE, PPTP, поддержка DHCP и статической маршрутизации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 безопасности: Firewall, NAT, SPI, SkyDNS, DMZ, Яндекс.DNS, фильтрация по IP/MAC/TCP/UDP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MESH (NetcrazeOS), гостевая сеть и родительский контроль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SSH, Telnet, Web‑интерфейс и мобильное приложение Netcraze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Режимы работы: маршрутизатор, репитер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160 × 45 × 118 мм, вес 369 г, питание 12 В/1.5 А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11 899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</w:rPr>
            </w:pPr>
            <w:hyperlink r:id="rId15" w:history="1">
              <w:r w:rsidR="00F84C84" w:rsidRPr="004F455A">
                <w:rPr>
                  <w:rStyle w:val="a6"/>
                  <w:szCs w:val="20"/>
                </w:rPr>
                <w:t>ISR-1100-POE4</w:t>
              </w:r>
            </w:hyperlink>
          </w:p>
        </w:tc>
        <w:tc>
          <w:tcPr>
            <w:tcW w:w="2155" w:type="dxa"/>
          </w:tcPr>
          <w:p w:rsidR="00F84C84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500" w:dyaOrig="4500">
                <v:shape id="_x0000_i1026" type="#_x0000_t75" alt="" style="width:107.3pt;height:107.3pt;mso-width-percent:0;mso-height-percent:0;mso-width-percent:0;mso-height-percent:0" o:ole="">
                  <v:imagedata r:id="rId16" o:title=""/>
                </v:shape>
                <o:OLEObject Type="Embed" ProgID="PBrush" ShapeID="_x0000_i1026" DrawAspect="Content" ObjectID="_1838538899" r:id="rId17"/>
              </w:obje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 ISR-1100-POE4 — это модуль расширения портов с поддержкой PoE для маршрутизаторов серии Cisco 1900. Позволяет подключать устройства с питанием по Ethernet‑кабелю. Подходит для масштабирования сетевой инфраструктуры.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Модель ISR-1100-POE4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 Cisco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модуля модуль расширения портов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разъёмов 4 шт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разъёмов RJ‑45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4 POE или 2 POE+ (802.3at)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 от головного устройства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брутто 200 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эксплуатации от 0 до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хранения от 0 до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эксплуатации от 10 до 90 % (без конденсации)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хранении от 10 до 90 % (без конденсации)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Совместимость с маршрутизаторами серии Cisco 1900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Назначение расширение количества PoE‑портов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Стандарт PoE IEEE 802.3at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 модульный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Применение в корпоративных сетях и филиалах предприятий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14 778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</w:rPr>
            </w:pPr>
            <w:hyperlink r:id="rId18" w:history="1">
              <w:r w:rsidR="00F84C84" w:rsidRPr="004F455A">
                <w:rPr>
                  <w:rStyle w:val="a6"/>
                  <w:szCs w:val="20"/>
                </w:rPr>
                <w:t>Archer BE800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401269E" wp14:editId="2B334DD2">
                  <wp:extent cx="1352550" cy="1352550"/>
                  <wp:effectExtent l="0" t="0" r="0" b="0"/>
                  <wp:docPr id="199" name="Рисунок 199" descr="Купить Wi-Fi роутер TP-Link Archer BE800 в интернет-магазине DNS. Характеристики, цена TP-Link Archer BE800 | 927698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Купить Wi-Fi роутер TP-Link Archer BE800 в интернет-магазине DNS. Характеристики, цена TP-Link Archer BE800 | 9276987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Беспроводной трехдиапазонный 10-гигабитный MU-MIMO маршрутизатор TP-Link Archer BE800 Wi-Fi 7 с USB-портом. 1 комбинированный порт WAN/LAN 10 Гбит/с Ethernet/Fiber + 1 порт WAN/LAN 10 Гбит/с + 4 порта 2,5 Гбит/с + 1 порт USB 3.0 обеспечивают максимальную гибкость и повышенную пропускную способность. Работает с маршрутизаторами EasyMesh и расширителями диапазона для формирования бесшовной сети Wi-Fi по всему дому, предотвращая падения и задержки при переходе между сигналами. Молниеносный трехдиапазонный Wi-Fi 7 со скоростью 19 Гбит/с: позволяет вашим устройствам работать на полной скорости.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Wi‑Fi </w:t>
            </w:r>
            <w:r w:rsidRPr="004F455A">
              <w:rPr>
                <w:szCs w:val="20"/>
              </w:rPr>
              <w:t>роутер</w:t>
            </w:r>
            <w:r w:rsidRPr="004F455A">
              <w:rPr>
                <w:szCs w:val="20"/>
                <w:lang w:val="en-US"/>
              </w:rPr>
              <w:t xml:space="preserve"> TP‑Link Archer BE800, </w:t>
            </w:r>
            <w:r w:rsidRPr="004F455A">
              <w:rPr>
                <w:szCs w:val="20"/>
              </w:rPr>
              <w:t>чёрный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4 ядра в аппаратной части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 WAN через Ethernet и SFP, поддержка IPv6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 xml:space="preserve"> Wi‑Fi: 4 (802.11n), 5 (802.11ac), 6 (802.11ax), 7 (802.11be)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Частоты Wi‑Fi: 2.4 ГГц, 5 ГГц и 6 ГГц, класс BE19000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 — 18 656 Мбит/с (1376 Мбит/с на 2.4 ГГц, 5760 Мбит/с на 5 ГГц, 11 520 Мбит/с на 6 ГГц)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одновременной работы в нескольких диапазонах, MU‑MIMO 4×4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Технологии усиления сигнала: Airtime Fairness, Beamforming, DFS, MLO, OFDMA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Безопасность</w:t>
            </w:r>
            <w:r w:rsidRPr="004F455A">
              <w:rPr>
                <w:szCs w:val="20"/>
                <w:lang w:val="en-US"/>
              </w:rPr>
              <w:t>: WPA, WPA‑Enterprise, WPA2, WPA2‑Enterprise, WPA3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8 внутренних антенн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Порты: 2 LAN/WAN (с ручным переназначением) и 4 LAN, скорость до 10 000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1 SFP‑порт и 1 USB 3.2 Gen 1 Type‑A (поддержка FTP‑сервера, Media‑сервера, Samba‑сервера, Time Machine)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Типы WAN‑подключения: L2TP, PPPoE, PPTP, динамический и статический IP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Функции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безопасности</w:t>
            </w:r>
            <w:r w:rsidRPr="004F455A">
              <w:rPr>
                <w:szCs w:val="20"/>
                <w:lang w:val="en-US"/>
              </w:rPr>
              <w:t xml:space="preserve">: Firewall, SPI, DMZ, Port Forwarding, Port Triggering, HomeShield, </w:t>
            </w:r>
            <w:r w:rsidRPr="004F455A">
              <w:rPr>
                <w:szCs w:val="20"/>
              </w:rPr>
              <w:t>защита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от</w:t>
            </w:r>
            <w:r w:rsidRPr="004F455A">
              <w:rPr>
                <w:szCs w:val="20"/>
                <w:lang w:val="en-US"/>
              </w:rPr>
              <w:t xml:space="preserve"> DDoS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по IP‑, MAC‑ и URL‑адресам, гостевая сеть, родительский контроль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MESH (EasyMesh), защищённые подключения (L2TP, OpenVPN, PPTP, WireGuard)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Web‑интерфейс и мобильное приложение Tether, поддержка голосовых помощников Alexa и Google Assistant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44 999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</w:rPr>
            </w:pPr>
            <w:hyperlink r:id="rId20" w:history="1">
              <w:r w:rsidR="00F84C84" w:rsidRPr="004F455A">
                <w:rPr>
                  <w:rStyle w:val="a6"/>
                  <w:szCs w:val="20"/>
                </w:rPr>
                <w:t>C1111-8P</w:t>
              </w:r>
            </w:hyperlink>
          </w:p>
        </w:tc>
        <w:tc>
          <w:tcPr>
            <w:tcW w:w="2155" w:type="dxa"/>
          </w:tcPr>
          <w:p w:rsidR="00F84C84" w:rsidRPr="004F455A" w:rsidRDefault="00D0500C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>
                <v:shape id="_x0000_i1027" type="#_x0000_t75" alt="" style="width:105.95pt;height:27.85pt;mso-width-percent:0;mso-height-percent:0;mso-width-percent:0;mso-height-percent:0">
                  <v:imagedata r:id="rId21" o:title="Безымянный"/>
                </v:shape>
              </w:pi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 C1111-8P — маршрутизатор серии ISR 1100, предназначенный для использования в небольших и средних предприятиях, а также в филиалах компаний. Устройство обеспечивает высокий уровень производительности и доступности благодаря многоядерной аппаратной платформе, которая позволяет сохранять пропускную способность сети. Поддерживает PoE, имеет встроенный брандмауэр и возможность высокоскоростного блочного шифрования для защиты данных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LAN-портов: 8 × 10/100/1000Base-TX (1000 Мбит/с)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WAN-портов: 1 × 10/100/1000Base-TX (1000 Мбит/с)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uplink-портов: 1 × 10/100/1000 Base-TX (1000 Мбит/с) Combo 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проводной передачи данных: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IPv6: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Auto-MDI/MDI-X: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Dual WAN: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Объём оперативной памяти: 4096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Объём флеш-памяти: 4096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USB-портов: 1 × USB 3.0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Консольный порт: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220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125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323 × 42 × 230 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нетто: 2.59 кг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 0 до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эксплуатации: от 5 до 95% (без конденсации)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хранения: от 0 до +65 °C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95 786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</w:rPr>
            </w:pPr>
            <w:hyperlink r:id="rId22" w:history="1">
              <w:r w:rsidR="00F84C84" w:rsidRPr="004F455A">
                <w:rPr>
                  <w:rStyle w:val="a6"/>
                  <w:szCs w:val="20"/>
                </w:rPr>
                <w:t>C891 C891-24X/K9</w:t>
              </w:r>
            </w:hyperlink>
          </w:p>
        </w:tc>
        <w:tc>
          <w:tcPr>
            <w:tcW w:w="2155" w:type="dxa"/>
          </w:tcPr>
          <w:p w:rsidR="00F84C84" w:rsidRPr="004F455A" w:rsidRDefault="00D0500C" w:rsidP="00E9377D">
            <w:pPr>
              <w:jc w:val="center"/>
              <w:rPr>
                <w:szCs w:val="20"/>
                <w:lang w:val="en-US"/>
              </w:rPr>
            </w:pPr>
            <w:r>
              <w:rPr>
                <w:noProof/>
                <w:szCs w:val="20"/>
                <w:lang w:val="en-US"/>
              </w:rPr>
              <w:pict>
                <v:shape id="_x0000_i1028" type="#_x0000_t75" alt="" style="width:107.3pt;height:71.3pt;mso-width-percent:0;mso-height-percent:0;mso-width-percent:0;mso-height-percent:0">
                  <v:imagedata r:id="rId23" o:title="marshrutizator-cisco-c891-c891-24xk9-27-800x800"/>
                </v:shape>
              </w:pi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 xml:space="preserve">Cisco 891 with 2GE/2SFP and 24 Switch Ports </w:t>
            </w:r>
            <w:r w:rsidRPr="004F455A">
              <w:rPr>
                <w:szCs w:val="20"/>
              </w:rPr>
              <w:t>Интегрированный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сервисный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маршрутизатор</w:t>
            </w:r>
            <w:r w:rsidRPr="004F455A">
              <w:rPr>
                <w:szCs w:val="20"/>
                <w:lang w:val="en-US"/>
              </w:rPr>
              <w:t xml:space="preserve"> (ISR) Cisco 891 </w:t>
            </w:r>
            <w:r w:rsidRPr="004F455A">
              <w:rPr>
                <w:szCs w:val="20"/>
              </w:rPr>
              <w:t>на</w:t>
            </w:r>
            <w:r w:rsidRPr="004F455A">
              <w:rPr>
                <w:szCs w:val="20"/>
                <w:lang w:val="en-US"/>
              </w:rPr>
              <w:t xml:space="preserve"> 24 </w:t>
            </w:r>
            <w:r w:rsidRPr="004F455A">
              <w:rPr>
                <w:szCs w:val="20"/>
              </w:rPr>
              <w:t>порта</w:t>
            </w:r>
            <w:r w:rsidRPr="004F455A">
              <w:rPr>
                <w:szCs w:val="20"/>
                <w:lang w:val="en-US"/>
              </w:rPr>
              <w:t xml:space="preserve"> LAN GE. </w:t>
            </w:r>
            <w:r w:rsidRPr="004F455A">
              <w:rPr>
                <w:szCs w:val="20"/>
              </w:rPr>
              <w:t>Поддерживает функцию PoE на 8 портах. Подключение к глобальной сети через двойные порты GE или SFP. Роутер предоставляет больше возможностей коммутации по сравнению с другими маршрутизаторами ISR Cisco серии 890 и будет особенно полезен в сценариях расширения, где уже сейчас требуется больше возможностей коммутации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3G/4G LTE: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PoE: 8 портов PoE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SSL VPN: опционально (до 25 пользователей)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Вентилятор: корпус без вентилятора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2.5 кг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4.45 × 43.81 × 30.48 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Коммутатор локальной сети: 24 порта 10/100/1000 BASE‑T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Консольный или вспомогательный порт: RJ‑45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Напряжение: 100 до 240 VAC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Основная память ОЗУ: 1 Гбайт DDR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Плотность портов WAN: 2 порта GE WAN (медь или SFP)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облачного сервиса веб‑безопасности (Scan SafeCloud Web Security): опционально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USB: USB 2.0 (на задней панели)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Производительность: 51.2 Мбит/с, 100 000 пакетов в секунду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0 до 40 °C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137 475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</w:rPr>
            </w:pPr>
            <w:hyperlink r:id="rId24" w:history="1">
              <w:r w:rsidR="00F84C84" w:rsidRPr="004F455A">
                <w:rPr>
                  <w:rStyle w:val="a6"/>
                  <w:szCs w:val="20"/>
                </w:rPr>
                <w:t>C3825-35UC/K9</w:t>
              </w:r>
            </w:hyperlink>
          </w:p>
        </w:tc>
        <w:tc>
          <w:tcPr>
            <w:tcW w:w="2155" w:type="dxa"/>
          </w:tcPr>
          <w:p w:rsidR="00F84C84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6000" w:dyaOrig="6000">
                <v:shape id="_x0000_i1029" type="#_x0000_t75" alt="" style="width:108pt;height:108pt;mso-width-percent:0;mso-height-percent:0;mso-width-percent:0;mso-height-percent:0" o:ole="">
                  <v:imagedata r:id="rId25" o:title=""/>
                </v:shape>
                <o:OLEObject Type="Embed" ProgID="PBrush" ShapeID="_x0000_i1029" DrawAspect="Content" ObjectID="_1838538900" r:id="rId26"/>
              </w:obje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 Cisco C3825-35UC/K9 — сетевое устройство корпоративного уровня для организации надёжной передачи данных. Поддерживает функции безопасности и качества обслуживания трафика (QoS), подходит для средних и крупных предприятий. Обеспечивает гибкую интеграцию сервисов связи и передачи данных.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Алгоритмы шифрования: 3DES, DES, WPA‑AES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брандмауэром: IOS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Ethernet LAN: 10/100/1000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Флэш‑память: 256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512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веб‑интерфейс: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Полнодуплексный режим: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LED‑индикаторы: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USB‑порты: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MAC‑адресов: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Формат: 2U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Слоты расширения: NM, NME, NME‑X, NMD, NME‑XD, EVM‑HD, 4×HWIC, 2×AIM, 4×PVDM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Монтаж в стойку: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Порты Ethernet LAN (RJ‑45):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SFP: 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температур: 0–40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влажности: 5–85 %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52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Входное напряжение: 100–240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Частота входного сигнала: 50 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сети: IEEE 802.3, IEEE 802.3u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QoS: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Соответствие стандартам безопасности: UL 60950, IEC 60950‑1, EN 60950‑1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10 442 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(Ш×Г×В): 3,5×17,1×14,7 дюймов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263 900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</w:rPr>
            </w:pPr>
            <w:hyperlink r:id="rId27" w:history="1">
              <w:r w:rsidR="00F84C84" w:rsidRPr="004F455A">
                <w:rPr>
                  <w:rStyle w:val="a6"/>
                  <w:szCs w:val="20"/>
                </w:rPr>
                <w:t>C3845-VSEC-CUBE/K9</w:t>
              </w:r>
            </w:hyperlink>
          </w:p>
        </w:tc>
        <w:tc>
          <w:tcPr>
            <w:tcW w:w="2155" w:type="dxa"/>
          </w:tcPr>
          <w:p w:rsidR="00F84C84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>
                <v:shape id="_x0000_i1030" type="#_x0000_t75" alt="" style="width:106.65pt;height:106.65pt;mso-width-percent:0;mso-height-percent:0;mso-width-percent:0;mso-height-percent:0" o:ole="">
                  <v:imagedata r:id="rId28" o:title=""/>
                </v:shape>
                <o:OLEObject Type="Embed" ProgID="PBrush" ShapeID="_x0000_i1030" DrawAspect="Content" ObjectID="_1838538901" r:id="rId29"/>
              </w:obje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 Cisco C3845‑VSEC‑CUBE/K9 предназначен для средних и крупных предприятий, а также филиалов. Он упрощает развёртывание и управление сетью, снижает расходы на её создание и обслуживание. Обеспечивает поддержку важнейших деловых приложений и защищённую работу каналов T3/E3.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Алгоритмы шифрования 3DES, DES, WPA‑AES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брандмауэром IOS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Ethernet LAN 10/100/1000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Wi‑Fi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Входное напряжение 100–240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Частота входного сигнала 50 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Флэш‑память 128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512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веб‑интерфейс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Полнодуплексный режим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LED‑индикаторы соединения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QoS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USB‑порты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MAC‑адресов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Слоты расширения NM, NME, NME‑X, NMD, NME‑XD, EVM‑HD (4 × HWIC, 2 × AIM, 4 × PVDM)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Монтаж в стойку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Ethernet LAN (RJ‑45)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 (обычный режим) 79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15 890 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 × Г × В) 5,25 × 17,25 × 16 дюймов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 −40…158 °F (−40…70 °C)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сети IEEE 802.3, IEEE 802.3u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Соответствие стандартам безопасности UL 60950, IEC 60950‑1, EN 60950‑1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1 099 715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EB1947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</w:rPr>
            </w:pPr>
            <w:hyperlink r:id="rId30" w:history="1">
              <w:r w:rsidR="00EB1947" w:rsidRPr="004F455A">
                <w:rPr>
                  <w:rStyle w:val="a6"/>
                  <w:szCs w:val="20"/>
                </w:rPr>
                <w:t>C819 C819HG+7-K9</w:t>
              </w:r>
            </w:hyperlink>
          </w:p>
        </w:tc>
        <w:tc>
          <w:tcPr>
            <w:tcW w:w="2155" w:type="dxa"/>
          </w:tcPr>
          <w:p w:rsidR="00F84C84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>
                <v:shape id="_x0000_i1031" type="#_x0000_t75" alt="" style="width:106.65pt;height:106.65pt;mso-width-percent:0;mso-height-percent:0;mso-width-percent:0;mso-height-percent:0" o:ole="">
                  <v:imagedata r:id="rId31" o:title=""/>
                </v:shape>
                <o:OLEObject Type="Embed" ProgID="PBrush" ShapeID="_x0000_i1031" DrawAspect="Content" ObjectID="_1838538902" r:id="rId32"/>
              </w:object>
            </w:r>
          </w:p>
          <w:p w:rsidR="00EB1947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500" w:dyaOrig="4500">
                <v:shape id="_x0000_i1032" type="#_x0000_t75" alt="" style="width:107.3pt;height:107.3pt;mso-width-percent:0;mso-height-percent:0;mso-width-percent:0;mso-height-percent:0" o:ole="">
                  <v:imagedata r:id="rId33" o:title=""/>
                </v:shape>
                <o:OLEObject Type="Embed" ProgID="PBrush" ShapeID="_x0000_i1032" DrawAspect="Content" ObjectID="_1838538903" r:id="rId34"/>
              </w:object>
            </w:r>
          </w:p>
        </w:tc>
        <w:tc>
          <w:tcPr>
            <w:tcW w:w="6946" w:type="dxa"/>
          </w:tcPr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lastRenderedPageBreak/>
              <w:t xml:space="preserve">Cisco C819HG+7-K9 — </w:t>
            </w:r>
            <w:r w:rsidRPr="004F455A">
              <w:rPr>
                <w:szCs w:val="20"/>
              </w:rPr>
              <w:t>маршрутизатор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серии</w:t>
            </w:r>
            <w:r w:rsidRPr="004F455A">
              <w:rPr>
                <w:szCs w:val="20"/>
                <w:lang w:val="en-US"/>
              </w:rPr>
              <w:t xml:space="preserve"> 819 ISR </w:t>
            </w:r>
            <w:r w:rsidRPr="004F455A">
              <w:rPr>
                <w:szCs w:val="20"/>
              </w:rPr>
              <w:t>для</w:t>
            </w:r>
            <w:r w:rsidRPr="004F455A">
              <w:rPr>
                <w:szCs w:val="20"/>
                <w:lang w:val="en-US"/>
              </w:rPr>
              <w:t xml:space="preserve"> Machine‑to‑Machine (M2M)‑</w:t>
            </w:r>
            <w:r w:rsidRPr="004F455A">
              <w:rPr>
                <w:szCs w:val="20"/>
              </w:rPr>
              <w:t>решений</w:t>
            </w:r>
            <w:r w:rsidRPr="004F455A">
              <w:rPr>
                <w:szCs w:val="20"/>
                <w:lang w:val="en-US"/>
              </w:rPr>
              <w:t xml:space="preserve">. </w:t>
            </w:r>
            <w:r w:rsidRPr="004F455A">
              <w:rPr>
                <w:szCs w:val="20"/>
              </w:rPr>
              <w:t>Устройство в защищённом корпусе поддерживает 3G/4G (HSPA+ Release 7), GPS и SMS, рассчитано на работу в сложных условиях. Подходит для банкоматов, транспорта, систем видеонаблюдения и других сценариев «интернета вещей».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EB1947" w:rsidRPr="004F455A" w:rsidRDefault="00EB1947" w:rsidP="00EB1947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3G/4G: HSPA+ Release 7 (3.7G)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SMS и GPS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температур: от −25 °C до +60 °C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Устойчивость к вибрации, падениям, пыли, брызгам воды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от перепадов напряжения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Двойные SIM‑карты (Dual‑SIM)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IPv6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 безопасности: межсетевой экран с инспекцией приложений, система предотвращения вторжений, фильтрация контента, шифрование VPN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 QoS для оптимизации передачи голоса и данных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Удаленное управление через Cisco Prime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MIB для 3.5G/3.7G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Компактные размеры (меньше iPad 2, легче MacBook Air)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Прочный защищённый корпус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Производительность для одновременной поддержки безопасности, IP‑мобильности и IPv6</w:t>
            </w:r>
          </w:p>
          <w:p w:rsidR="00F84C84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Возможность централизованного мониторинга сотен и тысяч устройств</w:t>
            </w:r>
          </w:p>
        </w:tc>
        <w:tc>
          <w:tcPr>
            <w:tcW w:w="1276" w:type="dxa"/>
          </w:tcPr>
          <w:p w:rsidR="00F84C84" w:rsidRPr="004F455A" w:rsidRDefault="00AC0831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209 090</w:t>
            </w:r>
          </w:p>
        </w:tc>
      </w:tr>
      <w:tr w:rsidR="00F84C84" w:rsidRPr="008D381E" w:rsidTr="007730DC">
        <w:tc>
          <w:tcPr>
            <w:tcW w:w="2199" w:type="dxa"/>
            <w:vMerge w:val="restart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Коммутаторы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HPE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  <w:lang w:val="en-US"/>
              </w:rPr>
            </w:pPr>
            <w:hyperlink r:id="rId35" w:history="1">
              <w:r w:rsidR="00F84C84" w:rsidRPr="004F455A">
                <w:rPr>
                  <w:rStyle w:val="a6"/>
                  <w:szCs w:val="20"/>
                  <w:lang w:val="en-US"/>
                </w:rPr>
                <w:t>Aruba Networking CX 6300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BB301C8" wp14:editId="4D58405B">
                  <wp:extent cx="1362075" cy="504825"/>
                  <wp:effectExtent l="0" t="0" r="9525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HPE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Aruba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Networking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CX</w:t>
            </w:r>
            <w:r w:rsidRPr="004F455A">
              <w:rPr>
                <w:szCs w:val="20"/>
              </w:rPr>
              <w:t xml:space="preserve"> 6300 — это серия современных коммутаторов, созданная для построения гибких и высокопроизводительных корпоративных сетей. Решения линейки обеспечивают исключительную масштабируемость и отказоустойчивость, поддерживают автоматизацию и упрощают управление инфраструктурой за счёт встроенной интеллектуальной ОС </w:t>
            </w:r>
            <w:r w:rsidRPr="004F455A">
              <w:rPr>
                <w:szCs w:val="20"/>
                <w:lang w:val="en-US"/>
              </w:rPr>
              <w:t>ArubaOS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CX</w:t>
            </w:r>
            <w:r w:rsidRPr="004F455A">
              <w:rPr>
                <w:szCs w:val="20"/>
              </w:rPr>
              <w:t xml:space="preserve"> с </w:t>
            </w:r>
            <w:r w:rsidRPr="004F455A">
              <w:rPr>
                <w:szCs w:val="20"/>
                <w:lang w:val="en-US"/>
              </w:rPr>
              <w:t>API</w:t>
            </w:r>
            <w:r w:rsidRPr="004F455A">
              <w:rPr>
                <w:szCs w:val="20"/>
              </w:rPr>
              <w:t>‑интерфейсами и поддержкой языков программирования. Коммутаторы гарантируют низкую задержку передачи данных, продвинутые функции сетевой безопасности и энергоэффективность — идеальный выбор для кампусных сетей, филиалов и периферийных сред, где критически важны надёжность, простота эксплуатации и готовность к будущим технологическим вызовам.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Вид: управляемый 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Порты</w:t>
            </w:r>
            <w:r w:rsidRPr="004F455A">
              <w:rPr>
                <w:szCs w:val="20"/>
                <w:lang w:val="en-US"/>
              </w:rPr>
              <w:t>: 48×1/2.5/5G Base‑T PoE, 2×10/25/50G SFP, 2×10/25G 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портов: Base‑T, 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портов Base‑T: 1/2.5/5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портов SFP: 10/25/50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да (48 портов)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 xml:space="preserve"> PoE: IEEE 802.3af, IEEE 802.3at, IEEE 802.3bt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PoE на порт: до 60 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мощность PoE: 1440 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системы: 880 Гбит/с (неблокируемая)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Производительность пересылки: 660 Mpps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Архитектура: полностью распределённая, ASIC Aruba Gen7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Возможности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стекирования</w:t>
            </w:r>
            <w:r w:rsidRPr="004F455A">
              <w:rPr>
                <w:szCs w:val="20"/>
                <w:lang w:val="en-US"/>
              </w:rPr>
              <w:t>: Aruba Virtual Switching Framework (VSF)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стека: до 10 устройств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расстояние стекирования: до 10 км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стекирования: 200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Quad Core ARM Cortex‑A72, 1.8 ГГц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8 ГБ DDR4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Встроенная память: 32 ГБ eMMC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Буфер пакетов: 8 МБ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310 155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Cisco 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  <w:lang w:val="en-US"/>
              </w:rPr>
            </w:pPr>
            <w:hyperlink r:id="rId37" w:history="1">
              <w:r w:rsidR="00F84C84" w:rsidRPr="004F455A">
                <w:rPr>
                  <w:rStyle w:val="a6"/>
                  <w:szCs w:val="20"/>
                  <w:lang w:val="en-US"/>
                </w:rPr>
                <w:t>C9300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DA9AFB6" wp14:editId="01C6ABFE">
                  <wp:extent cx="1362075" cy="266065"/>
                  <wp:effectExtent l="0" t="0" r="9525" b="63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26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Ваш пропуск в эру интеллектуальных сетей: мощный, безопасный и готовый к завтрашнему дню. Этот коммутатор объединяет в себе передовые технологии автоматизации и защиты — от встроенной аналитики зашифрованного трафика (ETA) до поддержки программно‑определяемого доступа SD‑Access и Cisco DNA Center, которые превращают рутинные задачи в пару кликов.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Вид: управляемый 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LAN‑портов: 48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портов: 10/100/1000 Мбит/с (Gigabit Ethernet)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 Гбит/с RJ45: 48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стекирования: да (Cisco StackWise‑480)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стека: 480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резервирования питания (dual PSU):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PoE/PoE+/UPoE: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на порт (PoE+): до 30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на порт (UPoE): до 60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104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пересылки пакетов (Forwarding Rate): 190,5 Мпак/с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таблицы MAC‑адресов: 32 000 записей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x86, 1,8 ГГц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(DRAM): 8 ГБ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Встроенная флеш‑память: 8 ГБ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Буфер пакетов: 16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Форм‑фактор: 1 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Способ монтажа: в стойку 19"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стандартов: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802.1</w:t>
            </w:r>
            <w:r w:rsidRPr="004F455A">
              <w:rPr>
                <w:szCs w:val="20"/>
                <w:lang w:val="en-US"/>
              </w:rPr>
              <w:t>q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VLAN</w:t>
            </w:r>
            <w:r w:rsidRPr="004F455A">
              <w:rPr>
                <w:szCs w:val="20"/>
              </w:rPr>
              <w:t xml:space="preserve">),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802.3</w:t>
            </w:r>
            <w:r w:rsidRPr="004F455A">
              <w:rPr>
                <w:szCs w:val="20"/>
                <w:lang w:val="en-US"/>
              </w:rPr>
              <w:t>ad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LACP</w:t>
            </w:r>
            <w:r w:rsidRPr="004F455A">
              <w:rPr>
                <w:szCs w:val="20"/>
              </w:rPr>
              <w:t xml:space="preserve">),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802.1</w:t>
            </w:r>
            <w:r w:rsidRPr="004F455A">
              <w:rPr>
                <w:szCs w:val="20"/>
                <w:lang w:val="en-US"/>
              </w:rPr>
              <w:t>p</w:t>
            </w:r>
            <w:r w:rsidRPr="004F455A">
              <w:rPr>
                <w:szCs w:val="20"/>
              </w:rPr>
              <w:t xml:space="preserve">,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802.1</w:t>
            </w:r>
            <w:r w:rsidRPr="004F455A">
              <w:rPr>
                <w:szCs w:val="20"/>
                <w:lang w:val="en-US"/>
              </w:rPr>
              <w:t>d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Spanning Tree</w:t>
            </w:r>
            <w:r w:rsidRPr="004F455A">
              <w:rPr>
                <w:szCs w:val="20"/>
              </w:rPr>
              <w:t xml:space="preserve">), </w:t>
            </w:r>
            <w:r w:rsidRPr="004F455A">
              <w:rPr>
                <w:szCs w:val="20"/>
                <w:lang w:val="en-US"/>
              </w:rPr>
              <w:t>Jumbo Frame</w:t>
            </w:r>
            <w:r w:rsidRPr="004F455A">
              <w:rPr>
                <w:szCs w:val="20"/>
              </w:rPr>
              <w:t xml:space="preserve">, </w:t>
            </w:r>
            <w:r w:rsidRPr="004F455A">
              <w:rPr>
                <w:szCs w:val="20"/>
                <w:lang w:val="en-US"/>
              </w:rPr>
              <w:t>Auto MDI</w:t>
            </w:r>
            <w:r w:rsidRPr="004F455A">
              <w:rPr>
                <w:szCs w:val="20"/>
              </w:rPr>
              <w:t>/</w:t>
            </w:r>
            <w:r w:rsidRPr="004F455A">
              <w:rPr>
                <w:szCs w:val="20"/>
                <w:lang w:val="en-US"/>
              </w:rPr>
              <w:t>MDIX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3 724 642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MikroTik 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  <w:lang w:val="en-US"/>
              </w:rPr>
            </w:pPr>
            <w:hyperlink r:id="rId39" w:history="1">
              <w:r w:rsidR="00F84C84" w:rsidRPr="004F455A">
                <w:rPr>
                  <w:rStyle w:val="a6"/>
                  <w:szCs w:val="20"/>
                  <w:lang w:val="en-US"/>
                </w:rPr>
                <w:t>CRS328-24P-4S+RM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DC0DEB4" wp14:editId="2B2C7869">
                  <wp:extent cx="1333500" cy="1333500"/>
                  <wp:effectExtent l="0" t="0" r="0" b="0"/>
                  <wp:docPr id="4" name="Рисунок 4" descr="Купить Коммутатор MikroTik CRS328-24P-4S+RM в интернет-магазине DNS. Характеристики, цена MikroTik CRS328-24P-4S+RM | 125692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Купить Коммутатор MikroTik CRS328-24P-4S+RM в интернет-магазине DNS. Характеристики, цена MikroTik CRS328-24P-4S+RM | 125692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Выпускается коммутатор Mikrotik CRS328-24P-4S+RM в прочном и надежном корпусе. В нем применяется система эффективного активного охлаждения, которая справляется с выводом образующегося тепла. Перегрев данного оборудования полностью исключен, даже при высоких нагрузках.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Коммутатор Mikrotik CRS328-24P-4S+RM выполнен в белом цвете. Монтаж данного оборудования происходит на телекоммуникационную стойку. С этим устройством предоставляется крепеж, с применением которого выполняется его установка.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портов коммутатора: 4× SFP, 24× RJ‑45.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медных портов (RJ‑45): 24.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медных портов (RJ‑45): 24×1000 Мбит/с.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 Гбит/с: 24.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10 Гбит/с: 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SFP‑портов: 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SFP‑портов: 4×10 Гбит/с.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Интерфейс</w:t>
            </w:r>
            <w:r w:rsidRPr="004F455A">
              <w:rPr>
                <w:szCs w:val="20"/>
                <w:lang w:val="en-US"/>
              </w:rPr>
              <w:t xml:space="preserve"> Ethernet: 10BASE‑T, 10GBASE‑X, 100BASE‑TX, 1000BASE‑T.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данных: 10 Гбит/с, 100 Мбит/с, 1000 Мбит/с.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есть.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PoE: 24.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 xml:space="preserve"> PoE: PoE (IEEE 802.3af), PoE+ (IEEE 802.3at).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Бюджет PoE: 450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Максимальная мощность на 1 порт: 30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800 МГц.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512 МБ.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и напряжение питания: AC 100–240 В/50–60 Гц.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494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(Ш × Г × В): 443×300×44 мм.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49 999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Cisco 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  <w:lang w:val="en-US"/>
              </w:rPr>
            </w:pPr>
            <w:hyperlink r:id="rId41" w:history="1">
              <w:r w:rsidR="00F84C84" w:rsidRPr="004F455A">
                <w:rPr>
                  <w:rStyle w:val="a6"/>
                  <w:szCs w:val="20"/>
                  <w:lang w:val="en-US"/>
                </w:rPr>
                <w:t>Catalyst C1200-16T-2G</w:t>
              </w:r>
            </w:hyperlink>
          </w:p>
        </w:tc>
        <w:tc>
          <w:tcPr>
            <w:tcW w:w="2155" w:type="dxa"/>
          </w:tcPr>
          <w:p w:rsidR="00F84C84" w:rsidRPr="004F455A" w:rsidRDefault="007C2074" w:rsidP="00E9377D">
            <w:pPr>
              <w:jc w:val="center"/>
              <w:rPr>
                <w:szCs w:val="20"/>
                <w:lang w:val="en-US"/>
              </w:rPr>
            </w:pPr>
            <w:r>
              <w:rPr>
                <w:noProof/>
                <w:szCs w:val="20"/>
                <w:lang w:val="en-US"/>
              </w:rPr>
              <w:pict>
                <v:shape id="_x0000_i1033" type="#_x0000_t75" alt="" style="width:106.65pt;height:46.2pt;mso-width-percent:0;mso-height-percent:0;mso-width-percent:0;mso-height-percent:0">
                  <v:imagedata r:id="rId42" o:title="kommutator-cisco-catalyst-c1200-16t-2g-45_jpg-800x800"/>
                </v:shape>
              </w:pi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shd w:val="clear" w:color="auto" w:fill="FFFFFF"/>
              </w:rPr>
              <w:t>Коммутаторы Cisco Catalyst 1200 представляют собой надежное и высокопроизводительное оборудование для построения локальных сетей на уровне доступа. Они предназначены для малых и средних предприятий, предлагая широкий спектр функций, включая поддержку VLAN, QoS и управление через SNMP. Коммутатор Cisco Catalyst C1200-16T-2G имеет нисходящие порты: 16x Gigabit Ethernet, восходящие порты: 2x SFP.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портов: 18× Gigabit Ethernet.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Нисходящие порты: 16× Gigabit Ethernet (RJ‑45).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Восходящие порты: 2× SFP.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Комбо‑порты (RJ‑45 + SFP): 2× SFP.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коммутации (Гбит/с): 36,0 Гбит/с.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Производительность (mpps, для пакетов 64 байт): 26,78 mpps.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нет.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 (CPU): двухъядерный ARM, 1,4 ГГц.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(DRAM): 1 ГБ DDR4.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Встроенная память (Flash): 512 МБ.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кабеля: неэкранированная витая пара (UTP) категории 5e или выше для 1000BASE‑T.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 системы: 110 В = 10,8 Вт, 220 В = 11,0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 в режиме ожидания: 110 В = 4,3 Вт, 220 В = 4,4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Тепловыделение (BTU/час): 37,5 BTU/час.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Среднее время наработки на отказ (MTBF) при 25 °C: 2 165 105 часов.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(Д × Ш × В): 268 × 272 × 44 мм.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устройства: 1,78 кг.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данных: 1 Гбит/с (для 1000BASE‑T).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34 549</w:t>
            </w:r>
          </w:p>
        </w:tc>
      </w:tr>
      <w:tr w:rsidR="00F84C84" w:rsidRPr="005E345A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MikroTik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  <w:lang w:val="en-US"/>
              </w:rPr>
            </w:pPr>
            <w:hyperlink r:id="rId43" w:history="1">
              <w:r w:rsidR="00F84C84" w:rsidRPr="004F455A">
                <w:rPr>
                  <w:rStyle w:val="a6"/>
                  <w:szCs w:val="20"/>
                  <w:lang w:val="en-US"/>
                </w:rPr>
                <w:t>8PORT CRS112-8P-4S-IN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4141687" wp14:editId="71B136B2">
                  <wp:extent cx="1362075" cy="594360"/>
                  <wp:effectExtent l="0" t="0" r="952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68C3BF5" wp14:editId="3CE4F20E">
                  <wp:extent cx="1340427" cy="514350"/>
                  <wp:effectExtent l="0" t="0" r="0" b="0"/>
                  <wp:docPr id="11" name="Рисунок 11" descr="https://static.onlinetrade.ru/img/items/b/marshrutizator_mikrotik_8port_crs112_8p_4s_in_906214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https://static.onlinetrade.ru/img/items/b/marshrutizator_mikrotik_8port_crs112_8p_4s_in_906214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539" cy="517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Полнофункциональный коммутатор 3-го уровня на базе операционной системы RouterOS. Все опции для настройки коммутации доступны в специальном разделе меню (Switch). При необходимости можно программно удалить порты из коммутатора, чтобы использовать их для маршрутизации (в таком случае трафик пойдёт через процессор). Подробнее о настройках и опциях читайте на соответствующей странице производителя: CRS features.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Порты Ethernet: 8 × 10/100/1000 Мбит/с (RJ45) с PoE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SFP‑порты: 4 × 1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Последовательный порт: 1 × RJ45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12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Совокупная пропускная способность портов: 24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обработки пакетов: 17,8 млн пак/с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да (8 портов)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PoE: 802.3af/at и Passive PoE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Макс. ток на порт (18–28 В): 1 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Макс. ток на порт (48–57 В): 450 мА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Суммарный лимит тока (24 В): 2,8 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Суммарный лимит тока (48–57 В): 1,4 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QCA8511, 400 МГц (1 ядро)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ОЗУ: 128 МБ RAM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ПЗУ: 16 МБ Flash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 18–28 В или 48–57 В (два входа DC Jack)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Макс. энергопотребление: 10 Вт (без PoE‑устройств)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–20 … +60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Размеры: 200 × 143 × 40 мм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20 089</w:t>
            </w:r>
          </w:p>
        </w:tc>
      </w:tr>
      <w:tr w:rsidR="00F84C84" w:rsidRPr="005E345A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D-Link 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</w:rPr>
            </w:pPr>
            <w:hyperlink r:id="rId46" w:history="1">
              <w:r w:rsidR="00F84C84" w:rsidRPr="004F455A">
                <w:rPr>
                  <w:rStyle w:val="a6"/>
                  <w:szCs w:val="20"/>
                </w:rPr>
                <w:t>DGS-1210-20/F2A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626EAF0" wp14:editId="0E0FC997">
                  <wp:extent cx="1343025" cy="502098"/>
                  <wp:effectExtent l="0" t="0" r="0" b="0"/>
                  <wp:docPr id="12" name="Рисунок 12" descr="https://static.onlinetrade.ru/img/items/b/d_link_dgs_1210_20_f2a_2192687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https://static.onlinetrade.ru/img/items/b/d_link_dgs_1210_20_f2a_2192687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340" cy="508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Настраиваемый коммутатор серии WebSmart DGS-1210-20, оснащенный 16 портами 10/100/1000Base-T и 4 комбо-портами 100/1000Base-T/SFP (DGS-1210-20/F)/4 портами 1000Base-X SFP (DGS-1210-20/C), поддерживает технологию D-Link Green и расширенные функции управления и безопасности, обеспечивая высокую производительность и масштабирование сети. Функции управления включают SNMP, управление на основе Web-интерфейса, утилиту D-Link Network Assistant и упрощенный интерфейс командной строки (CLI) через Telnet. DGS-1210-20 поддерживает Auto Voice VLAN, обеспечивая максимальный приоритет для «голосового» трафика. Данный коммутатор оснащен пассивной системой охлаждения, которая обеспечивает бесшумную работу и позволяет продлить срок эксплуатации устройства.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Ethernet: 16 × 10/100/1000 Мбит/с (10/100/1000Base‑T)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комбо‑портов: 4 × 100/1000Base‑T/SFP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SFP‑портов: 1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40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таблицы MAC‑адресов: 16 000 записей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256 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Флеш‑память: 32 МБ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Поддерживаемые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>: IEEE 802.3, 802.3u, 802.3ab, 802.3x, 802.1p, 802.1Q, 802.1D (Spanning Tree Protocol), 802.1w, 802.1s, 802.3af/at (PoE)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Автоопределение MDI/MDIX: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 × В × Г): 27 × 4,4 × 18 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1,5 кг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–5 до +50 °C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14 289</w:t>
            </w:r>
          </w:p>
        </w:tc>
      </w:tr>
      <w:tr w:rsidR="00F84C84" w:rsidRPr="005E345A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TP-L</w:t>
            </w:r>
            <w:r w:rsidRPr="004F455A">
              <w:rPr>
                <w:szCs w:val="20"/>
                <w:lang w:val="en-US"/>
              </w:rPr>
              <w:t>ink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</w:rPr>
            </w:pPr>
            <w:hyperlink r:id="rId48" w:history="1">
              <w:r w:rsidR="00F84C84" w:rsidRPr="004F455A">
                <w:rPr>
                  <w:rStyle w:val="a6"/>
                  <w:szCs w:val="20"/>
                </w:rPr>
                <w:t>TL-SF1048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EB55583" wp14:editId="5D9E4A25">
                  <wp:extent cx="1323975" cy="278732"/>
                  <wp:effectExtent l="0" t="0" r="0" b="7620"/>
                  <wp:docPr id="13" name="Рисунок 13" descr="https://static.onlinetrade.ru/img/items/b/kommutator_tp_link_tl_sf1048_48_ports_switch_ethernet_10_100m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https://static.onlinetrade.ru/img/items/b/kommutator_tp_link_tl_sf1048_48_ports_switch_ethernet_10_100m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484" cy="28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Надёжный фундамент для вашей сети без лишних хлопот! Этот 48‑портовый неуправляемый коммутатор Fast Ethernet (10/100 Мбит/с) создан для тех, кто ценит простоту и стабильность: достаточно подключить питание и кабели — и сеть заработает по принципу plug‑and‑play, без сложной настройки. Прочный стальной корпус рассчитан на монтаж в стандартную 19‑дюймовую стойку </w:t>
            </w:r>
            <w:r w:rsidRPr="004F455A">
              <w:rPr>
                <w:szCs w:val="20"/>
              </w:rPr>
              <w:lastRenderedPageBreak/>
              <w:t>(всего 1 U), а бесшумное пассивное охлаждение делает устройство идеальным для офисов и серверных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Вид: неуправляемый.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портов: 48 × 10/100 Мбит/с RJ45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разъёмов: RJ45 с автосогласованием и авто-MDI/MDIX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Технология энергосбережения: Green Ethernet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Стандарты: IEEE 802.3i, IEEE 802.3u, IEEE 802.3x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Коммутационная способность: 9,6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пакетов: 7,14 млн пак/с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Таблица MAC‑адресов: 8 K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Метод передачи: Store and Forward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Контроль потока: 802.3X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Среда передачи (10BASE‑T): UTP категории 3/4/5, до 100 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Среда передачи (100BASE‑TX): UTP категории 5/5e и выше, до 100 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Источник питания: 100–240 В переменного тока, 50/60 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энергопотребление: 9,9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Тепловыделение: 33,78 БТЕ/час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Конструкция охлаждения: без вентилятора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Форм‑фактор: 19‑дюймовый стальной корпус для монтажа в стойку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 × Д × В): 440 × 180 × 44 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0 …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эксплуатации: 10–90 % (без конденсата)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Сертификация: FCC, CE, RoHS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13 089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Keenetic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  <w:lang w:val="en-US"/>
              </w:rPr>
            </w:pPr>
            <w:hyperlink r:id="rId50" w:history="1">
              <w:r w:rsidR="00F84C84" w:rsidRPr="004F455A">
                <w:rPr>
                  <w:rStyle w:val="a6"/>
                  <w:szCs w:val="20"/>
                  <w:lang w:val="en-US"/>
                </w:rPr>
                <w:t>PoE+ Switch 9 KN-4710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1C8F5931" wp14:editId="425D67EB">
                  <wp:extent cx="1343025" cy="1343025"/>
                  <wp:effectExtent l="0" t="0" r="9525" b="9525"/>
                  <wp:docPr id="3" name="Рисунок 3" descr="Купить Коммутатор Keenetic PoE+ Switch 9 KN-4710 в интернет-магазине DNS. Характеристики, цена Keenetic PoE+ Switch 9 KN-4710 | 544658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упить Коммутатор Keenetic PoE+ Switch 9 KN-4710 в интернет-магазине DNS. Характеристики, цена Keenetic PoE+ Switch 9 KN-4710 | 5446583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Неуправляемый коммутатор Keenetic PoE+ Switch 9 собран в прочном металлическом корпусе. 9-портовая модель 2-го уровня предназначена для использования дома и в офисе. Преимуществом коммутатора является поддержка технологии PoE. Для питания по витой паре используются 8 портов, мощность каждого из которых ограничена 30 Вт. Суммарный бюджет PoE составляет 120 Вт. Питание по Ethernet получают IP-телефоны, точки доступа, IP-телефоны и другое оборудование.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Вид: неуправляемый.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  <w:lang w:val="en-US" w:eastAsia="ru-RU"/>
              </w:rPr>
            </w:pPr>
            <w:r w:rsidRPr="004F455A">
              <w:rPr>
                <w:szCs w:val="20"/>
                <w:lang w:eastAsia="ru-RU"/>
              </w:rPr>
              <w:t>Метод</w:t>
            </w:r>
            <w:r w:rsidRPr="004F455A">
              <w:rPr>
                <w:szCs w:val="20"/>
                <w:lang w:val="en-US" w:eastAsia="ru-RU"/>
              </w:rPr>
              <w:t xml:space="preserve"> </w:t>
            </w:r>
            <w:r w:rsidRPr="004F455A">
              <w:rPr>
                <w:szCs w:val="20"/>
                <w:lang w:eastAsia="ru-RU"/>
              </w:rPr>
              <w:t>коммутации</w:t>
            </w:r>
            <w:r w:rsidRPr="004F455A">
              <w:rPr>
                <w:szCs w:val="20"/>
                <w:lang w:val="en-US" w:eastAsia="ru-RU"/>
              </w:rPr>
              <w:t>: store and forward.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Размещение: настенный, настольный.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Общее количество портов коммутатора: 9× RJ‑45.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Скорость медных портов (RJ‑45): 9×1000 Мбит/с.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Количество портов 1 Гбит/с: 9.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Интерфейс Ethernet: 10BASE‑T, 100BASE‑TX, 1000BASE‑T.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Базовая скорость передачи данных: 100 Мбит/с, 1000 Мбит/с.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Внутренняя пропускная способность: 18 Гбит/с.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Размер таблицы MAC‑адресов: 2000.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Поддержка PoE: есть.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Количество портов PoE: 8.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Стандарты PoE: PoE (IEEE 802.3af), PoE+ (IEEE 802.3at).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Бюджет PoE: 120 Вт.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Максимальная мощность на порт: до 30 Вт (по стандарту PoE+).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Поддержка стандартов: IEEE 802.1p, IEEE 802.3af, IEEE 802.3at.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Приоритизация QoS: есть.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Тип и напряжение питания: DC 55 В/2,55 А.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Охлаждение: пассивное.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Уровень шума: 0 дБ.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Рабочая температура: от 0 °C до +40 °C.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eastAsia="ru-RU"/>
              </w:rPr>
              <w:t>Рабочая влажность: от 20 % до 95 %, без конденсата.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8 999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Vertell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  <w:lang w:val="en-US"/>
              </w:rPr>
            </w:pPr>
            <w:hyperlink r:id="rId52" w:history="1">
              <w:r w:rsidR="00F84C84" w:rsidRPr="004F455A">
                <w:rPr>
                  <w:rStyle w:val="a6"/>
                  <w:szCs w:val="20"/>
                  <w:lang w:val="en-US"/>
                </w:rPr>
                <w:t>VT-S5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14688847" wp14:editId="0940C079">
                  <wp:extent cx="1362075" cy="1210945"/>
                  <wp:effectExtent l="0" t="0" r="9525" b="825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210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Коммутатор VT-S5 предназначен для подключения видеокамер по технологии Passive POE. Позволяет подключать IP видеокамеры без использования пассивных POE инжекторов. Питание и Ethernet сигнал идет по одному патч-корду от порта коммутатора. Напряжение питания 12 В, четыре порта POE, один - без POE.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неуправляемый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Уровень коммутатора: </w:t>
            </w:r>
            <w:r w:rsidRPr="004F455A">
              <w:rPr>
                <w:szCs w:val="20"/>
                <w:lang w:val="en-US"/>
              </w:rPr>
              <w:t>L</w:t>
            </w:r>
            <w:r w:rsidRPr="004F455A">
              <w:rPr>
                <w:szCs w:val="20"/>
              </w:rPr>
              <w:t>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передачи: 10/100 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портов: 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портов коммутатора: 4 × RJ‑45 с Passive PoE, 1 × RJ‑45 без PoE (порт № 1 для подключения к локальной сети)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7–15 В (рекомендуемое — 12 В)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Ток на PoE‑порт: до 1 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Режим Passive PoE: 12 В, контакты 4, 5, 7, 8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расшивки витой пары: T568A или T568B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температур: от 0 до +40 °C (возможно применение при отрицательных температурах при условии защиты от внешней среды)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Ток потребления: 0{,}1 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Максимальный рабочий ток винтовых зажимов для подключения питания: 10 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Рекомендуемый блок питания при подключении 4 камер: не менее 2 А, 12 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Способ монтажа: на стену, стол или потолок (с помощью саморезов или пластиковых стяжек через технологические выемки на основании корпуса)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Возможность параллельного подключения: нескольких коммутаторов к одному блоку питания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около 50 г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900</w:t>
            </w:r>
          </w:p>
        </w:tc>
      </w:tr>
      <w:tr w:rsidR="00F84C84" w:rsidRPr="00AF75CB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D-Link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  <w:lang w:val="en-US"/>
              </w:rPr>
            </w:pPr>
            <w:hyperlink r:id="rId54" w:history="1">
              <w:r w:rsidR="00F84C84" w:rsidRPr="004F455A">
                <w:rPr>
                  <w:rStyle w:val="a6"/>
                  <w:szCs w:val="20"/>
                  <w:lang w:val="en-US"/>
                </w:rPr>
                <w:t>Switch DES-1008C/B1A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142489AC" wp14:editId="58C2494D">
                  <wp:extent cx="1352550" cy="1352550"/>
                  <wp:effectExtent l="0" t="0" r="0" b="0"/>
                  <wp:docPr id="5" name="Рисунок 5" descr="Коммутатор D-Link Switch DES-1008C/B1A - купить в интернет магазине с доставкой, цены, описание, характеристики, отзыв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Коммутатор D-Link Switch DES-1008C/B1A - купить в интернет магазине с доставкой, цены, описание, характеристики, отзыв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Обеспечивая скорость передачи данных до 200 Мбит/с в режиме полного дуплекса, коммутатор DES-1008С является идеальным решением для быстрой передачи файлов, игр в режиме онлайн и передачи потокового мультимедиа без задержек. Коммутатор оснащен легкодоступными портами и индикаторами для каждого порта, позволяющими быстро определить статус соединения. DES-1008С также поддерживает функцию автоматического определения полярности MDI/MDIX, что позволяет напрямую подключить к каждому порту сетевое устройство, используя обычный Ethernet-кабель на основе витой пары.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неуправляемый.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портов коммутатора: 8× RJ‑45.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медных портов (RJ‑45): 8.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медных портов (RJ‑45): 8×10/100 Мбит/с (Auto‑Negotiation).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Интерфейс</w:t>
            </w:r>
            <w:r w:rsidRPr="004F455A">
              <w:rPr>
                <w:szCs w:val="20"/>
                <w:lang w:val="en-US"/>
              </w:rPr>
              <w:t xml:space="preserve"> Ethernet: 10BASE‑T, 100BASE‑TX.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данных: 10 Мбит/с, 100 Мбит/с.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1,6 Гбит/с.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таблицы MAC‑адресов: 2 000 записей.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нет.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Метод коммутации: store‑and‑forward.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Автоматическое определение MDI/MDIX: есть на всех портах.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Охлаждение: пассивное (безвентиляторное).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шума: 0 дБ.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и напряжение питания: внешний адаптер 5 В DC.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макс. 1,8 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0 °C до +40 °C.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влажность: от 10 % до 90 %, без конденсата.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(Ш × Г × В): 105 × 70 × 23 мм.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0,11 кг.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849</w:t>
            </w:r>
          </w:p>
        </w:tc>
      </w:tr>
      <w:tr w:rsidR="00F84C84" w:rsidRPr="00180554" w:rsidTr="007730DC">
        <w:tc>
          <w:tcPr>
            <w:tcW w:w="2199" w:type="dxa"/>
            <w:vMerge w:val="restart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Концентраторы</w:t>
            </w: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UGreen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jc w:val="both"/>
              <w:rPr>
                <w:szCs w:val="20"/>
              </w:rPr>
            </w:pPr>
            <w:hyperlink r:id="rId56" w:history="1">
              <w:r w:rsidR="00F84C84" w:rsidRPr="004F455A">
                <w:rPr>
                  <w:rStyle w:val="a6"/>
                  <w:szCs w:val="20"/>
                </w:rPr>
                <w:t>CM511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082E331" wp14:editId="2852AEF0">
                  <wp:extent cx="1428750" cy="1428750"/>
                  <wp:effectExtent l="0" t="0" r="0" b="0"/>
                  <wp:docPr id="177" name="Рисунок 177" descr="фото Конвертер  UGreen CM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фото Конвертер  UGreen CM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r w:rsidRPr="004F455A">
              <w:rPr>
                <w:szCs w:val="20"/>
              </w:rPr>
              <w:t>Док-станция UGREEN CM511 - это небольшой адаптер с серым металлическим корпусом и коротким кабелем, который не займет много места на столе. Хаб совместим с любыми ноутбуками и ПК, подключается через обычный USB-порт. Адаптер не нуждается в установке ПО и отдельным питанием. Устройство Ugreen CM511 заменит кард-ридер, 3 USB-порта и выход HDMI. Такая станция расширит возможности простого ноутбука, упростит работу с внешними накопителями. Теперь вам не придется отключать мышь или клавиатуру, чтобы освободить нужный разъем. Видеоинтерфейс позволит подключить ноутбук к ТВ и смотреть любимые фильмы и сериалы на большом экране.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Разъемы</w:t>
            </w:r>
            <w:r w:rsidRPr="004F455A">
              <w:rPr>
                <w:szCs w:val="20"/>
                <w:lang w:val="en-US"/>
              </w:rPr>
              <w:t xml:space="preserve">: USB 3.2 Gen 1 Type-A </w:t>
            </w:r>
            <w:r w:rsidRPr="004F455A">
              <w:rPr>
                <w:szCs w:val="20"/>
              </w:rPr>
              <w:t>х</w:t>
            </w:r>
            <w:r w:rsidRPr="004F455A">
              <w:rPr>
                <w:szCs w:val="20"/>
                <w:lang w:val="en-US"/>
              </w:rPr>
              <w:t xml:space="preserve"> 3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Видеоразъемы</w:t>
            </w:r>
            <w:r w:rsidRPr="004F455A">
              <w:rPr>
                <w:szCs w:val="20"/>
                <w:lang w:val="en-US"/>
              </w:rPr>
              <w:t>: HDMI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Кард</w:t>
            </w:r>
            <w:r w:rsidRPr="004F455A">
              <w:rPr>
                <w:szCs w:val="20"/>
                <w:lang w:val="en-US"/>
              </w:rPr>
              <w:t>-</w:t>
            </w:r>
            <w:r w:rsidRPr="004F455A">
              <w:rPr>
                <w:szCs w:val="20"/>
              </w:rPr>
              <w:t>ридер</w:t>
            </w:r>
            <w:r w:rsidRPr="004F455A">
              <w:rPr>
                <w:szCs w:val="20"/>
                <w:lang w:val="en-US"/>
              </w:rPr>
              <w:t>: microSD, SD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OTG: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разъемов: 6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5 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 Type-C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5 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2 099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D-link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</w:rPr>
            </w:pPr>
            <w:hyperlink r:id="rId58" w:history="1">
              <w:r w:rsidR="00F84C84" w:rsidRPr="004F455A">
                <w:rPr>
                  <w:rStyle w:val="a6"/>
                  <w:szCs w:val="20"/>
                </w:rPr>
                <w:t>DUB-2325/A2A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70DE264" wp14:editId="3AB2C875">
                  <wp:extent cx="1418167" cy="638175"/>
                  <wp:effectExtent l="0" t="0" r="0" b="0"/>
                  <wp:docPr id="176" name="Рисунок 176" descr="фото Разветвитель  D-link DUB-2325/A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фото Разветвитель  D-link DUB-2325/A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916" cy="65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r w:rsidRPr="004F455A">
              <w:rPr>
                <w:szCs w:val="20"/>
              </w:rPr>
              <w:t>Концентратор с разъемом USB Type-C DUB-2325 позволяет подключить до трех периферийных USB-устройств к портативному или настольному компьютеру, а также установить карты SD и microSD в соответствующие слоты.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Разъемы</w:t>
            </w:r>
            <w:r w:rsidRPr="004F455A">
              <w:rPr>
                <w:szCs w:val="20"/>
                <w:lang w:val="en-US"/>
              </w:rPr>
              <w:t>: USB Type-C, microSD, USB 3.0 Type-</w:t>
            </w:r>
            <w:r w:rsidRPr="004F455A">
              <w:rPr>
                <w:szCs w:val="20"/>
              </w:rPr>
              <w:t>А</w:t>
            </w:r>
            <w:r w:rsidRPr="004F455A">
              <w:rPr>
                <w:szCs w:val="20"/>
                <w:lang w:val="en-US"/>
              </w:rPr>
              <w:t>, SD;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портов: 3;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разъема подключения: USB Type-C;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8 см;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данных: До 5 Гбит/с;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 USB-зарядки: Есть;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 8 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108 x 35 x 13.5 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 5 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корпуса: Пластик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375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Keyron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jc w:val="both"/>
              <w:rPr>
                <w:szCs w:val="20"/>
              </w:rPr>
            </w:pPr>
            <w:hyperlink r:id="rId60" w:history="1">
              <w:r w:rsidR="00F84C84" w:rsidRPr="004F455A">
                <w:rPr>
                  <w:rStyle w:val="a6"/>
                  <w:szCs w:val="20"/>
                </w:rPr>
                <w:t>M3U7-05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77C0F7D5" wp14:editId="40F0A396">
                  <wp:extent cx="1343025" cy="1343025"/>
                  <wp:effectExtent l="0" t="0" r="9525" b="9525"/>
                  <wp:docPr id="180" name="Рисунок 180" descr="Купить USB-разветвитель KEYRON M3U7-05 в интернет-магазине DNS. Характеристики, цена KEYRON M3U7-05 | 5402310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Купить USB-разветвитель KEYRON M3U7-05 в интернет-магазине DNS. Характеристики, цена KEYRON M3U7-05 | 5402310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USB-разветвитель KEYRON (M3U7-05) оснащен 7 портами стандарта USB 3.0 Type-A для подключения к компьютеру периферийных устройств – клавиатуры, мыши, колонок, накопителей. Удобство хранения и транспортировки обеспечивается благодаря отсоединяемому кабелю с разъемом USB Type-C, длиной 50 см и прочной текстильной оплеткой. USB-разветвитель KEYRON (M3U7-05) выполнен в прочном алюминиевом корпусе, который устойчив к повреждениям. Мягкие прорезиненные опоры предотвращают скольжение на поверхности.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7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и количество разъёмов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7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передачи данных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: 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Гбит/сек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Тип подключения: USB Type‑A,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50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разъёма подключения: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109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Ширина: 59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Толщина: 31.5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Комплектация: документация, кабель USB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3 299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ORICO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jc w:val="both"/>
              <w:rPr>
                <w:szCs w:val="20"/>
              </w:rPr>
            </w:pPr>
            <w:hyperlink r:id="rId62" w:history="1">
              <w:r w:rsidR="00F84C84" w:rsidRPr="004F455A">
                <w:rPr>
                  <w:rStyle w:val="a6"/>
                  <w:szCs w:val="20"/>
                </w:rPr>
                <w:t>IH20P-EU-BK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AC0790C" wp14:editId="74F0AD1A">
                  <wp:extent cx="1362075" cy="1362075"/>
                  <wp:effectExtent l="0" t="0" r="9525" b="9525"/>
                  <wp:docPr id="179" name="Рисунок 179" descr="https://c.dns-shop.ru/thumb/st1/fit/wm/0/0/835461e09a93cc0eea966f38c50ee4da/24848c6c8b7207112693d6dec398c05441190e059d7bb732337a712b5b485aa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c.dns-shop.ru/thumb/st1/fit/wm/0/0/835461e09a93cc0eea966f38c50ee4da/24848c6c8b7207112693d6dec398c05441190e059d7bb732337a712b5b485aa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USB-разветвитель ORICO-IH20P-EU-BK со встроенным блоком питания действует от сети 100-240 В, обладает защитой от перегрузок и перегрева. Устройство может одновременно работать в режимах зарядки и передачи данных. Соединение через USB Type-A поддерживает максимальную скорость 480 Мбит/сек.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ORICO-IH20P-EU-BK – мощная промышленная модель с 20 портами USB 2.0. Концентратор позволяет одновременно работать с 20 смартфонами, планшетами и т. д. Модель гарантирует совместимость с накопителями, контроллерами, принтерами и другими устройствами с USB-портом.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20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и количество разъёмов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 2.0 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</w:t>
            </w:r>
            <w:r w:rsidRPr="004F455A">
              <w:rPr>
                <w:szCs w:val="20"/>
              </w:rPr>
              <w:t> × 20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передачи данных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: 480 Мбит/сек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к устройству: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 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100 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Совместимые бренды: универсальный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Совместимые модели ноутбуков: универсальный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 для дополнительного питания: </w:t>
            </w:r>
            <w:r w:rsidRPr="004F455A">
              <w:rPr>
                <w:szCs w:val="20"/>
                <w:lang w:val="en-US"/>
              </w:rPr>
              <w:t>DC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IN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Комплектация: документация, кабель питания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Длина: 238 мм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Ширина: 138 мм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14 199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Baseus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</w:rPr>
            </w:pPr>
            <w:hyperlink r:id="rId64" w:history="1">
              <w:r w:rsidR="00F84C84" w:rsidRPr="004F455A">
                <w:rPr>
                  <w:rStyle w:val="a6"/>
                  <w:szCs w:val="20"/>
                </w:rPr>
                <w:t>Spacemate Series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502DC64A" wp14:editId="071CEADD">
                  <wp:extent cx="1362075" cy="1362075"/>
                  <wp:effectExtent l="0" t="0" r="9525" b="9525"/>
                  <wp:docPr id="181" name="Рисунок 181" descr="Купить Док-станция Baseus Spacemate Series в интернет-магазине DNS. Характеристики, цена Baseus Spacemate Series | 561977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Купить Док-станция Baseus Spacemate Series в интернет-магазине DNS. Характеристики, цена Baseus Spacemate Series | 5619778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7B6ADBED" wp14:editId="4D84036A">
                  <wp:extent cx="1362075" cy="1362075"/>
                  <wp:effectExtent l="0" t="0" r="9525" b="9525"/>
                  <wp:docPr id="182" name="Рисунок 182" descr="Купить Док-станция Baseus Spacemate Series в интернет-магазине DNS. Характеристики, цена Baseus Spacemate Series | 561977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Купить Док-станция Baseus Spacemate Series в интернет-магазине DNS. Характеристики, цена Baseus Spacemate Series | 5619778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Baseus Spacemate Series 10-in-1 - это многофункциональная док-станция, который обеспечивает удобство и улучшенную производительность. Он включает в себя несколько портов для подключения различных устройств, а также поддерживает быструю передачу данных и зарядку. Хаб выполнен из алюминия, что обеспечивает долговечность и защиту от перегрева. Его компактный дизайн позволяет легко разместить его на рабочем столе.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10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Разъёмы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2.0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 xml:space="preserve">2,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 xml:space="preserve">2,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C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5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Видеоразъёмы: HDMI 1.4 × 1, HDMI 2.0 × 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Аудиоразъём: mini Jack 3.5 mm (микрофон/наушники)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Ethernet: есть, скорость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OTG: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USB Power Delivery: есть, максимальная выходная мощность зарядки 100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65 × 65 × 120 мм, вес 495 г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17 299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Satechi 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jc w:val="both"/>
              <w:rPr>
                <w:szCs w:val="20"/>
              </w:rPr>
            </w:pPr>
            <w:hyperlink r:id="rId67" w:history="1">
              <w:r w:rsidR="00F84C84" w:rsidRPr="004F455A">
                <w:rPr>
                  <w:rStyle w:val="a6"/>
                  <w:szCs w:val="20"/>
                </w:rPr>
                <w:t>Thunderbolt 4 Slim Hub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5C83DE23" wp14:editId="49EDBC61">
                  <wp:extent cx="1381125" cy="1381125"/>
                  <wp:effectExtent l="0" t="0" r="9525" b="9525"/>
                  <wp:docPr id="188" name="Рисунок 188" descr="Купить USB-разветвитель Satechi Thunderbolt 4 Slim Hub в интернет-магазине DNS. Характеристики, цена Satechi Thunderbolt 4 Slim Hub | 549238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Купить USB-разветвитель Satechi Thunderbolt 4 Slim Hub в интернет-магазине DNS. Характеристики, цена Satechi Thunderbolt 4 Slim Hub | 5492385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060C302" wp14:editId="5B260189">
                  <wp:extent cx="1371600" cy="1371600"/>
                  <wp:effectExtent l="0" t="0" r="0" b="0"/>
                  <wp:docPr id="189" name="Рисунок 189" descr="Купить USB-разветвитель Satechi Thunderbolt 4 Slim Hub в интернет-магазине DNS. Характеристики, цена Satechi Thunderbolt 4 Slim Hub | 549238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Купить USB-разветвитель Satechi Thunderbolt 4 Slim Hub в интернет-магазине DNS. Характеристики, цена Satechi Thunderbolt 4 Slim Hub | 5492385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USB-разветвитель Satechi Thunderbolt 4 Slim Hub оснащен 1 портом USB 3.2 Type-A и 4 интерфейсами USB 3.2 Type-C для подключения периферийного оборудования. Поддержка стандарта Thunderbolt 4 обеспечивает пропускную способность до 40 Гбит/с при передаче видео, фотографий и прочих данных. Выходная мощность 15 Вт предоставляет возможность зарядки смартфона, планшета и других портативных устройств. USB-разветвитель Satechi Thunderbolt 4 Slim Hub выполнен в корпусе из авиационного алюминия. На основании расположены нескользящие ножки для устойчивости.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Разъёмы: Thunderbolt 4 × 4, USB 3.2 Gen 1 Type‑A × 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10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OTG: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есть, длина 70 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для дополнительного питания: DC‑IN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USB Power Delivery: есть, максимальная выходная мощность зарядки 60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Комплектация: блок питания, документация, кабель USB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длина 124 мм, ширина 74 мм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19 599</w:t>
            </w:r>
          </w:p>
        </w:tc>
      </w:tr>
      <w:tr w:rsidR="00F84C84" w:rsidRPr="00C016C1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ThinkPad 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  <w:lang w:val="en-US"/>
              </w:rPr>
            </w:pPr>
            <w:hyperlink r:id="rId70" w:history="1">
              <w:r w:rsidR="00F84C84" w:rsidRPr="004F455A">
                <w:rPr>
                  <w:rStyle w:val="a6"/>
                  <w:szCs w:val="20"/>
                  <w:lang w:val="en-US"/>
                </w:rPr>
                <w:t>Universal USB-C Dock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5C15CE7E" wp14:editId="4B9F9CED">
                  <wp:extent cx="1343025" cy="1343025"/>
                  <wp:effectExtent l="0" t="0" r="9525" b="9525"/>
                  <wp:docPr id="183" name="Рисунок 183" descr="Купить Док-станция ThinkPad Universal USB-C Dock в интернет-магазине DNS. Характеристики, цена ThinkPad Universal USB-C Dock | 562662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Купить Док-станция ThinkPad Universal USB-C Dock в интернет-магазине DNS. Характеристики, цена ThinkPad Universal USB-C Dock | 5626625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554122E" wp14:editId="454A3FA2">
                  <wp:extent cx="1333500" cy="1333500"/>
                  <wp:effectExtent l="0" t="0" r="0" b="0"/>
                  <wp:docPr id="184" name="Рисунок 184" descr="https://c.dns-shop.ru/thumb/st1/fit/wm/0/0/6b72867b26297b09d1b1be710a6daf4a/a6f109e4f688562bc8593a2322eb365f836b4ed5af496e35b258d9bb519d3e0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c.dns-shop.ru/thumb/st1/fit/wm/0/0/6b72867b26297b09d1b1be710a6daf4a/a6f109e4f688562bc8593a2322eb365f836b4ed5af496e35b258d9bb519d3e0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 xml:space="preserve">Док-станция ThinkPad Universal USB-C Dock оснащена 11 разъемами для периферии – USB 2.0 Type-A х 2, USB 3.2 Gen 1 Type-C х 1, USB 3.2 Gen 2 Type-A х 3, DisplayPort 1.4 х 2, HDMI 2.0 х 1, гигабитным портом Ethernet и универсальным аудиоразъемом мини-джек для наушников или микрофона. </w:t>
            </w:r>
            <w:r w:rsidRPr="004F455A">
              <w:rPr>
                <w:szCs w:val="20"/>
              </w:rPr>
              <w:t xml:space="preserve">Модель совместима с ноутбуками разных производителей. Для подключения к устройству используется порт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C</w:t>
            </w:r>
            <w:r w:rsidRPr="004F455A">
              <w:rPr>
                <w:szCs w:val="20"/>
              </w:rPr>
              <w:t>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 xml:space="preserve">Док-станция </w:t>
            </w:r>
            <w:r w:rsidRPr="004F455A">
              <w:rPr>
                <w:szCs w:val="20"/>
                <w:lang w:val="en-US"/>
              </w:rPr>
              <w:t>ThinkPad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Universal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C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Dock</w:t>
            </w:r>
            <w:r w:rsidRPr="004F455A">
              <w:rPr>
                <w:szCs w:val="20"/>
              </w:rPr>
              <w:t xml:space="preserve"> поддерживает скорость передачи информации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до 10 Гбит/с. Устройство получает дополнительное питание от электросети с помощью комплектного внешнего адаптера. </w:t>
            </w:r>
            <w:r w:rsidRPr="004F455A">
              <w:rPr>
                <w:szCs w:val="20"/>
                <w:lang w:val="en-US"/>
              </w:rPr>
              <w:t>Док-станция обеспечивает мощность зарядки до 90 Вт.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Общее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количество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разъёмов</w:t>
            </w:r>
            <w:r w:rsidRPr="004F455A">
              <w:rPr>
                <w:szCs w:val="20"/>
                <w:lang w:val="en-US"/>
              </w:rPr>
              <w:t>: 11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Разъёмы USB: USB 2.0 Type‑A × 2, USB 3.2 Gen 1 Type‑C × 1, USB 3.2 Gen 2 Type‑A × 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передачи данных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: 10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Видеоразъёмы: </w:t>
            </w:r>
            <w:r w:rsidRPr="004F455A">
              <w:rPr>
                <w:szCs w:val="20"/>
                <w:lang w:val="en-US"/>
              </w:rPr>
              <w:t>DisplayPort </w:t>
            </w:r>
            <w:r w:rsidRPr="004F455A">
              <w:rPr>
                <w:szCs w:val="20"/>
              </w:rPr>
              <w:t>1.4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 xml:space="preserve">2, </w:t>
            </w:r>
            <w:r w:rsidRPr="004F455A">
              <w:rPr>
                <w:szCs w:val="20"/>
                <w:lang w:val="en-US"/>
              </w:rPr>
              <w:t>HDMI </w:t>
            </w:r>
            <w:r w:rsidRPr="004F455A">
              <w:rPr>
                <w:szCs w:val="20"/>
              </w:rPr>
              <w:t>2.0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Аудиоразъём: </w:t>
            </w:r>
            <w:r w:rsidRPr="004F455A">
              <w:rPr>
                <w:szCs w:val="20"/>
                <w:lang w:val="en-US"/>
              </w:rPr>
              <w:t>mini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Jack </w:t>
            </w:r>
            <w:r w:rsidRPr="004F455A">
              <w:rPr>
                <w:szCs w:val="20"/>
              </w:rPr>
              <w:t>3.5</w:t>
            </w:r>
            <w:r w:rsidRPr="004F455A">
              <w:rPr>
                <w:szCs w:val="20"/>
                <w:lang w:val="en-US"/>
              </w:rPr>
              <w:t> mm</w:t>
            </w:r>
            <w:r w:rsidRPr="004F455A">
              <w:rPr>
                <w:szCs w:val="20"/>
              </w:rPr>
              <w:t xml:space="preserve"> (микрофон/наушники)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 </w:t>
            </w:r>
            <w:r w:rsidRPr="004F455A">
              <w:rPr>
                <w:szCs w:val="20"/>
                <w:lang w:val="en-US"/>
              </w:rPr>
              <w:t>Ethernet</w:t>
            </w:r>
            <w:r w:rsidRPr="004F455A">
              <w:rPr>
                <w:szCs w:val="20"/>
              </w:rPr>
              <w:t>: есть, скорость 1000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к устройству: </w:t>
            </w:r>
            <w:r w:rsidRPr="004F455A">
              <w:rPr>
                <w:szCs w:val="20"/>
                <w:lang w:val="en-US"/>
              </w:rPr>
              <w:t>USB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есть, напряжение питания 220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выходная мощность зарядки: 90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Комплектация: блок питания, документация, кабель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, шнур питания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длина 171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мм, ширина 80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мм, толщина 30.75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Вес: 340 г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26 299</w:t>
            </w:r>
          </w:p>
        </w:tc>
      </w:tr>
      <w:tr w:rsidR="00F84C84" w:rsidRPr="00C016C1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Satechi 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  <w:lang w:val="en-US"/>
              </w:rPr>
            </w:pPr>
            <w:hyperlink r:id="rId73" w:history="1">
              <w:r w:rsidR="00F84C84" w:rsidRPr="004F455A">
                <w:rPr>
                  <w:rStyle w:val="a6"/>
                  <w:szCs w:val="20"/>
                  <w:lang w:val="en-US"/>
                </w:rPr>
                <w:t>Thunderbolt 4 Dock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C780A49" wp14:editId="342F6398">
                  <wp:extent cx="1352550" cy="1352550"/>
                  <wp:effectExtent l="0" t="0" r="0" b="0"/>
                  <wp:docPr id="186" name="Рисунок 186" descr="Купить Док-станция Satechi Thunderbolt 4 Dock в интернет-магазине DNS. Характеристики, цена Satechi Thunderbolt 4 Dock | 907324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Купить Док-станция Satechi Thunderbolt 4 Dock в интернет-магазине DNS. Характеристики, цена Satechi Thunderbolt 4 Dock | 9073247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lastRenderedPageBreak/>
              <w:drawing>
                <wp:inline distT="0" distB="0" distL="0" distR="0" wp14:anchorId="190C863A" wp14:editId="108627E7">
                  <wp:extent cx="1352550" cy="1352550"/>
                  <wp:effectExtent l="0" t="0" r="0" b="0"/>
                  <wp:docPr id="187" name="Рисунок 187" descr="Купить Док-станция Satechi Thunderbolt 4 Dock в интернет-магазине DNS. Характеристики, цена Satechi Thunderbolt 4 Dock | 907324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Купить Док-станция Satechi Thunderbolt 4 Dock в интернет-магазине DNS. Характеристики, цена Satechi Thunderbolt 4 Dock | 9073247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 xml:space="preserve">Док-станция </w:t>
            </w:r>
            <w:r w:rsidRPr="004F455A">
              <w:rPr>
                <w:szCs w:val="20"/>
                <w:lang w:val="en-US"/>
              </w:rPr>
              <w:t>Satechi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Thunderbolt</w:t>
            </w:r>
            <w:r w:rsidRPr="004F455A">
              <w:rPr>
                <w:szCs w:val="20"/>
              </w:rPr>
              <w:t xml:space="preserve"> 4 </w:t>
            </w:r>
            <w:r w:rsidRPr="004F455A">
              <w:rPr>
                <w:szCs w:val="20"/>
                <w:lang w:val="en-US"/>
              </w:rPr>
              <w:t>Dock</w:t>
            </w:r>
            <w:r w:rsidRPr="004F455A">
              <w:rPr>
                <w:szCs w:val="20"/>
              </w:rPr>
              <w:t xml:space="preserve"> позволяет подключать к ноутбуку одновременно несколько устройств. Модель имеет 3 разъемам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3.2 </w:t>
            </w:r>
            <w:r w:rsidRPr="004F455A">
              <w:rPr>
                <w:szCs w:val="20"/>
                <w:lang w:val="en-US"/>
              </w:rPr>
              <w:t>Gen</w:t>
            </w:r>
            <w:r w:rsidRPr="004F455A">
              <w:rPr>
                <w:szCs w:val="20"/>
              </w:rPr>
              <w:t xml:space="preserve"> 2 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A</w:t>
            </w:r>
            <w:r w:rsidRPr="004F455A">
              <w:rPr>
                <w:szCs w:val="20"/>
              </w:rPr>
              <w:t xml:space="preserve"> для присоединения внешних накопителей и периферийных устройств, 4 порта </w:t>
            </w:r>
            <w:r w:rsidRPr="004F455A">
              <w:rPr>
                <w:szCs w:val="20"/>
                <w:lang w:val="en-US"/>
              </w:rPr>
              <w:t>Thunderbolt</w:t>
            </w:r>
            <w:r w:rsidRPr="004F455A">
              <w:rPr>
                <w:szCs w:val="20"/>
              </w:rPr>
              <w:t xml:space="preserve"> для подключения монитора и передачи данных на высокой скорости до 40 Гбит/с,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-разъем для зарядки, порт для подключения интернет-кабеля, слот для карты памяти, разъем для наушников и микрофона.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Док-станция </w:t>
            </w:r>
            <w:r w:rsidRPr="004F455A">
              <w:rPr>
                <w:szCs w:val="20"/>
                <w:lang w:val="en-US"/>
              </w:rPr>
              <w:t>Satechi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Thunderbolt</w:t>
            </w:r>
            <w:r w:rsidRPr="004F455A">
              <w:rPr>
                <w:szCs w:val="20"/>
              </w:rPr>
              <w:t xml:space="preserve"> 4 </w:t>
            </w:r>
            <w:r w:rsidRPr="004F455A">
              <w:rPr>
                <w:szCs w:val="20"/>
                <w:lang w:val="en-US"/>
              </w:rPr>
              <w:t>Dock</w:t>
            </w:r>
            <w:r w:rsidRPr="004F455A">
              <w:rPr>
                <w:szCs w:val="20"/>
              </w:rPr>
              <w:t xml:space="preserve"> оснащена блоком питания. Благодаря этому ее можно использовать для зарядки устройств.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12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 USB: Thunderbolt 4 × 4, USB 2.0 Type‑A × 1, USB 3.2 Gen 2 Type‑A × 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40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карт памяти: SD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Видеоразъёмы: Thunderbolt 4 × 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Аудиоразъём: mini Jack 3.5 mm (микрофон/наушники)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Ethernet: есть, скорость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5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Поддержка USB Power Delivery: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Совместимость: универсальный бренд и модели ноутбуков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lastRenderedPageBreak/>
              <w:t>34 299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NIO-Electronics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jc w:val="both"/>
              <w:rPr>
                <w:szCs w:val="20"/>
              </w:rPr>
            </w:pPr>
            <w:hyperlink r:id="rId76" w:history="1">
              <w:r w:rsidR="00F84C84" w:rsidRPr="004F455A">
                <w:rPr>
                  <w:rStyle w:val="a6"/>
                  <w:szCs w:val="20"/>
                </w:rPr>
                <w:t>NIO-EUSB4ep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5B591AD" wp14:editId="21A25BA3">
                  <wp:extent cx="1481666" cy="800100"/>
                  <wp:effectExtent l="0" t="0" r="4445" b="0"/>
                  <wp:docPr id="178" name="Рисунок 178" descr="фото Концентратор  Nio-Electronics NIO-EUSB 4E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фото Концентратор  Nio-Electronics NIO-EUSB 4E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068" cy="81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val="en-US"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USB over IP </w:t>
            </w: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контроллер</w:t>
            </w: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 NIO-EUSB</w:t>
            </w:r>
          </w:p>
          <w:p w:rsidR="00F84C84" w:rsidRPr="004F455A" w:rsidRDefault="00F84C84" w:rsidP="00F84C84">
            <w:pPr>
              <w:shd w:val="clear" w:color="auto" w:fill="FFFFFF"/>
              <w:ind w:left="40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Интерфейс подключения к устройству RJ-45, USB 2.0</w:t>
            </w:r>
          </w:p>
          <w:p w:rsidR="00F84C84" w:rsidRPr="004F455A" w:rsidRDefault="00F84C84" w:rsidP="00F84C84">
            <w:pPr>
              <w:shd w:val="clear" w:color="auto" w:fill="FFFFFF"/>
              <w:ind w:left="40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Разграничение USB портов по IP и логину/паролю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Многопользовательский доступ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Управление питанием USB-портов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1 блок питания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Опционально поддержка VPN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Быстрое восстановление конфигурации переносом SD карты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val="en-US"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Клиент</w:t>
            </w: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 </w:t>
            </w: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для</w:t>
            </w: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 Windows, Linux, Mac OS X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Работа клиента в режиме сервиса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1 Ethernet 1Gb/s порт</w:t>
            </w:r>
          </w:p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Скорость передачи 480 Мбит/С</w:t>
            </w:r>
          </w:p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Порты: 4</w:t>
            </w:r>
          </w:p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Габариты 155 x 45 x 180 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220 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42 000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Belkin</w:t>
            </w:r>
          </w:p>
        </w:tc>
        <w:tc>
          <w:tcPr>
            <w:tcW w:w="1417" w:type="dxa"/>
          </w:tcPr>
          <w:p w:rsidR="00F84C84" w:rsidRPr="004F455A" w:rsidRDefault="007C2074" w:rsidP="00F84C84">
            <w:pPr>
              <w:rPr>
                <w:szCs w:val="20"/>
                <w:lang w:val="en-US"/>
              </w:rPr>
            </w:pPr>
            <w:hyperlink r:id="rId78" w:history="1">
              <w:r w:rsidR="00F84C84" w:rsidRPr="004F455A">
                <w:rPr>
                  <w:rStyle w:val="a6"/>
                  <w:szCs w:val="20"/>
                  <w:lang w:val="en-US"/>
                </w:rPr>
                <w:t>Universal USB-C Triple Display Dock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CA2421F" wp14:editId="27CF8B29">
                  <wp:extent cx="1343025" cy="1343025"/>
                  <wp:effectExtent l="0" t="0" r="9525" b="9525"/>
                  <wp:docPr id="190" name="Рисунок 190" descr="Купить Док-станция Belkin Universal USB-C Triple Display Dock в интернет-магазине DNS. Характеристики, цена Belkin Universal USB-C Triple Display Dock | 560563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Купить Док-станция Belkin Universal USB-C Triple Display Dock в интернет-магазине DNS. Характеристики, цена Belkin Universal USB-C Triple Display Dock | 560563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01A6CF3" wp14:editId="70D283EF">
                  <wp:extent cx="1343025" cy="1343025"/>
                  <wp:effectExtent l="0" t="0" r="9525" b="9525"/>
                  <wp:docPr id="191" name="Рисунок 191" descr="Купить Док-станция Belkin Universal USB-C Triple Display Dock в интернет-магазине DNS. Характеристики, цена Belkin Universal USB-C Triple Display Dock | 560563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Купить Док-станция Belkin Universal USB-C Triple Display Dock в интернет-магазине DNS. Характеристики, цена Belkin Universal USB-C Triple Display Dock | 560563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Создайте подключенную рабочую станцию ​​и выводите изображение на 3 дополнительных мониторах 4K с помощью нашей универсальной док-станции USB-C Triple Display Dock. Ее технология DisplayLink поддерживает универсальную совместимость с видео для ноутбуков MacBook, Windows и Chromebook.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10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Разъёмы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5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Видеоразъёмы: DisplayPort 1.4 × 2, HDMI 1.4 × 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Аудиоразъёмы: mini Jack 3.5 mm (микрофон), mini Jack 3.5 mm (наушники)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Ethernet: есть, скорость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12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USB Power Delivery: есть, максимальная выходная мощность зарядки 100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Совместимость: универсальный бренд и модели ноутбуков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48 499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адаптеры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RITMIX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  <w:lang w:val="en-US"/>
              </w:rPr>
            </w:pPr>
            <w:hyperlink r:id="rId81" w:history="1">
              <w:r w:rsidR="00CC3082" w:rsidRPr="007F76AC">
                <w:rPr>
                  <w:rStyle w:val="a6"/>
                  <w:szCs w:val="20"/>
                </w:rPr>
                <w:t>RWA-120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szCs w:val="20"/>
                <w:lang w:val="en-US"/>
              </w:rPr>
            </w:pPr>
            <w:r>
              <w:rPr>
                <w:noProof/>
                <w:szCs w:val="20"/>
                <w:lang w:val="en-US"/>
              </w:rPr>
              <w:pict w14:anchorId="44FF107D">
                <v:shape id="_x0000_i1034" type="#_x0000_t75" alt="" style="width:59.75pt;height:72.7pt;visibility:visible;mso-wrap-style:square;mso-width-percent:0;mso-height-percent:0;mso-width-percent:0;mso-height-percent:0">
                  <v:imagedata r:id="rId8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3B5499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RITMIX RWA-120 – компактное приспособление для стационарного компьютера или ноутбука с USB-разъемом. Модель обеспечивает высокоскоростной доступ в интернет со скоростью 150 МБ/с, чего достаточно для выполнения рабочих задач или общения.</w:t>
            </w:r>
            <w:r w:rsidRPr="004F455A">
              <w:rPr>
                <w:szCs w:val="20"/>
              </w:rPr>
              <w:br/>
              <w:t>Wi-Fi адаптер RITMIX RWA-120 подходит для большинства операционных систем и не требует дополнительной установки драйверов. Рабочая температура составляет от 0 до 40 °C, а диапазон частот 2.4 ГГц. Приспособление изготовлено из прочных и качественных материалов, что характеризуется длительным сроком эксплуатации.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USB Стандарт USB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Bluetooth</w:t>
            </w:r>
            <w:r w:rsidRPr="004F455A">
              <w:rPr>
                <w:szCs w:val="20"/>
              </w:rPr>
              <w:t xml:space="preserve">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Чипсет </w:t>
            </w:r>
            <w:r w:rsidRPr="004F455A">
              <w:rPr>
                <w:szCs w:val="20"/>
                <w:lang w:val="en-US"/>
              </w:rPr>
              <w:t>Realtek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RTL</w:t>
            </w:r>
            <w:r w:rsidRPr="004F455A">
              <w:rPr>
                <w:szCs w:val="20"/>
              </w:rPr>
              <w:t>8188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(802.11n)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N150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150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150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внутренняя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180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Gembird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83" w:history="1">
              <w:r w:rsidR="00CC3082" w:rsidRPr="007F76AC">
                <w:rPr>
                  <w:rStyle w:val="a6"/>
                  <w:szCs w:val="20"/>
                </w:rPr>
                <w:t>WNP-UA-011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237A8D61">
                <v:shape id="_x0000_i1035" type="#_x0000_t75" alt="" style="width:59.75pt;height:95.1pt;visibility:visible;mso-wrap-style:square;mso-width-percent:0;mso-height-percent:0;mso-width-percent:0;mso-height-percent:0">
                  <v:imagedata r:id="rId8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Gembird WNP-UA-011 с подключением по USB дополнит компьютер функцией беспроводной связи с сетью Интернет и сторонними устройствами. Модель оснащена внешней антенной для гарантии надежного сигнала. Устройство совместимо с разными операционными системами.</w:t>
            </w:r>
          </w:p>
          <w:p w:rsidR="00CC3082" w:rsidRPr="004F455A" w:rsidRDefault="00CC3082" w:rsidP="003B5499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подключения: USB;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USB: USB 2.0;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Bluetooth: нет;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чипсет: MediaTek MT7601.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Wi‑Fi: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Wi‑Fi: 4 (802.11n);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Wi‑Fi: N150;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частот: 2,4 ГГц;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Wi‑Fi‑соединения: 150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2,4 ГГц: 150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ГГц: 0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диапазонах: нет;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сети: WEP, WPA, WPA‑PSK, WPA2, WPA2‑PSK.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антенны: внутренняя;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вид антенны: несъёмная;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антенн: 1.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350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TP‑Link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85" w:history="1">
              <w:r w:rsidR="00CC3082" w:rsidRPr="000079C1">
                <w:rPr>
                  <w:rStyle w:val="a6"/>
                  <w:szCs w:val="20"/>
                </w:rPr>
                <w:t>Archer TX1U Nano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2AD81133">
                <v:shape id="_x0000_i1036" type="#_x0000_t75" alt="" style="width:59.75pt;height:48.9pt;visibility:visible;mso-wrap-style:square;mso-width-percent:0;mso-height-percent:0;mso-width-percent:0;mso-height-percent:0">
                  <v:imagedata r:id="rId8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3B5499">
            <w:pPr>
              <w:rPr>
                <w:szCs w:val="20"/>
              </w:rPr>
            </w:pPr>
            <w:r w:rsidRPr="004F455A">
              <w:rPr>
                <w:szCs w:val="20"/>
              </w:rPr>
              <w:t>Archer TX1U Nano развивает скорость до 287 Мбит/с, что идеально подходит для серфинга, отправки электронной почты и публикаций в социальных сетях. Работает с маршрутизаторами MU-MIMO, которые обеспечивают одновременные потоки данных, повышая пропускную способность и эффективность.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USB Стандарт USB USB 2.0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(802.11n), 6 (802.11ax)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AX300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287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287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WPA-PSK, WPA2-PSK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Антенна Тип антенны внутренняя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 Количество антенн  1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650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87" w:history="1">
              <w:r w:rsidR="00CC3082" w:rsidRPr="000079C1">
                <w:rPr>
                  <w:rStyle w:val="a6"/>
                  <w:szCs w:val="20"/>
                </w:rPr>
                <w:t>TL-WN821N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1E5BBBA6">
                <v:shape id="_x0000_i1037" type="#_x0000_t75" alt="" style="width:60.45pt;height:49.6pt;visibility:visible;mso-wrap-style:square;mso-width-percent:0;mso-height-percent:0;mso-width-percent:0;mso-height-percent:0">
                  <v:imagedata r:id="rId8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3B5499">
            <w:pPr>
              <w:rPr>
                <w:szCs w:val="20"/>
              </w:rPr>
            </w:pPr>
            <w:r w:rsidRPr="004F455A">
              <w:rPr>
                <w:szCs w:val="20"/>
              </w:rPr>
              <w:t>Wi-Fi-адаптер TP-LINK TL-WN821N/NC – это высококачественное, проверенное многими пользователями сетевое устройство небольших размеров, которое обеспечивает высокоскоростную передачу данных и надежный сигнал беспроводного соединения. Данная модель использует в работе стандарты связи 802.11g, 802.11b, 802.11n. Скорость прибора 300 Мбит/с оптимальна для просмотра видео HD-качества, а также для работы с IP-телефонией. Благодаря применению инновационной технологии MIMO аппарат гарантирует более сильную проникающую способность сигнала и более широкий радиус охвата работы сети wireless.</w:t>
            </w:r>
            <w:r w:rsidRPr="004F455A">
              <w:rPr>
                <w:szCs w:val="20"/>
              </w:rPr>
              <w:br/>
              <w:t>TP-LINK TL-WN821N/NC, несмотря на компактность и эргономичность, обладает высоким потенциалом производительности и серьезными техническими показателями. Настройка устройства являет собой весьма несложный процесс, который осуществляется благодаря нажатию всего одной QSS-кнопки, которая располагается на боковой части корпуса аппарата. Адаптер оптимизирован для взаимодействия с большинством операционных систем.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 Стандарт USB USB 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(802.11n)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N300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300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300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  20 dBm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WPA-PSK, WPA2-PSK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 внутренняя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1</w:t>
            </w:r>
          </w:p>
        </w:tc>
        <w:tc>
          <w:tcPr>
            <w:tcW w:w="1276" w:type="dxa"/>
          </w:tcPr>
          <w:p w:rsidR="00CC3082" w:rsidRPr="004F455A" w:rsidRDefault="000079C1" w:rsidP="00CC3082">
            <w:pPr>
              <w:jc w:val="right"/>
              <w:rPr>
                <w:szCs w:val="20"/>
              </w:rPr>
            </w:pPr>
            <w:r>
              <w:rPr>
                <w:szCs w:val="20"/>
              </w:rPr>
              <w:t>990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Gembird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89" w:history="1">
              <w:r w:rsidR="00CC3082" w:rsidRPr="003742D8">
                <w:rPr>
                  <w:rStyle w:val="a6"/>
                  <w:szCs w:val="20"/>
                </w:rPr>
                <w:t>WNP-UA-020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5B6A6ED9">
                <v:shape id="_x0000_i1038" type="#_x0000_t75" alt="" style="width:59.75pt;height:67.25pt;visibility:visible;mso-wrap-style:square;mso-width-percent:0;mso-height-percent:0;mso-width-percent:0;mso-height-percent:0">
                  <v:imagedata r:id="rId9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3B5499">
            <w:pPr>
              <w:rPr>
                <w:szCs w:val="20"/>
              </w:rPr>
            </w:pPr>
            <w:r w:rsidRPr="004F455A">
              <w:rPr>
                <w:szCs w:val="20"/>
              </w:rPr>
              <w:t>WiFi+Bluetooth адаптер Gembird WNP-UA-020 поддерживает максим</w:t>
            </w:r>
            <w:r w:rsidR="003B5499">
              <w:rPr>
                <w:szCs w:val="20"/>
              </w:rPr>
              <w:t>альную скорость до 1267 Мбит/с.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USB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3.2 </w:t>
            </w:r>
            <w:r w:rsidRPr="004F455A">
              <w:rPr>
                <w:szCs w:val="20"/>
                <w:lang w:val="en-US"/>
              </w:rPr>
              <w:t>Gen</w:t>
            </w:r>
            <w:r w:rsidRPr="004F455A">
              <w:rPr>
                <w:szCs w:val="20"/>
              </w:rPr>
              <w:t>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Bluetooth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Bluetooth</w:t>
            </w:r>
            <w:r w:rsidRPr="004F455A">
              <w:rPr>
                <w:szCs w:val="20"/>
              </w:rPr>
              <w:t xml:space="preserve"> 4.2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Чипсет </w:t>
            </w:r>
            <w:r w:rsidRPr="004F455A">
              <w:rPr>
                <w:szCs w:val="20"/>
                <w:lang w:val="en-US"/>
              </w:rPr>
              <w:t>Realtek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RTL</w:t>
            </w:r>
            <w:r w:rsidRPr="004F455A">
              <w:rPr>
                <w:szCs w:val="20"/>
              </w:rPr>
              <w:t>8822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(802.11n), 5 (802.11ac)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AC1300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1267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400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867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  20 dBm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внешняя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1 150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Edimax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91" w:history="1">
              <w:r w:rsidR="00CC3082" w:rsidRPr="003B5499">
                <w:rPr>
                  <w:rStyle w:val="a6"/>
                  <w:szCs w:val="20"/>
                </w:rPr>
                <w:t>EW-7822UMX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0AD7D0AC">
                <v:shape id="_x0000_i1039" type="#_x0000_t75" alt="" style="width:59.75pt;height:38.05pt;visibility:visible;mso-wrap-style:square;mso-width-percent:0;mso-height-percent:0;mso-width-percent:0;mso-height-percent:0">
                  <v:imagedata r:id="rId9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Edimax EW-7822UMX – компактное и мощное устройство для обеспечения высокоскоростного беспроводного интернета. Он оснащен технологией Wi-Fi стандарта 802.11ax, что обеспечивает более быструю и стабильную связь, в сравнении с предыдущими стандартами. Адаптер подключается к компьютеру или ноутбуку через порт USB 3.2 Gen 1, обеспечивая передачу данных с высокой скоростью. Он также обратно совместим с USB 2.0, чтобы работать с любым устройством.</w:t>
            </w:r>
            <w:r w:rsidRPr="004F455A">
              <w:rPr>
                <w:szCs w:val="20"/>
              </w:rPr>
              <w:br/>
              <w:t>Edimax EW-7822UMX имеет встроенную антенну для широкого диапазона безопасного сигнала и стабильного подключения к Wi-Fi. Адаптер также поддерживает технологию MIMO (multiple input, multiple output), которая повышает производительность и устраняет сигналы помех. Он также имеет защиту WEP, WPA и WPA2, чтобы обеспечить безопасность сети. С помощью программного обеспечения Edimax вы можете легко у</w:t>
            </w:r>
            <w:r w:rsidR="003B5499">
              <w:rPr>
                <w:szCs w:val="20"/>
              </w:rPr>
              <w:t>правлять и настраивать адаптер.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USB USB 3.2 Gen1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Wi-Fi 4 (802.11n), 5 (802.11ac), 6 (802.11ax)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AX1800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1774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573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1201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  14 dBm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WPA2, WPA3-SAE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 внутренняя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1 399</w:t>
            </w:r>
          </w:p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Cudy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93" w:history="1">
              <w:r w:rsidR="00CC3082" w:rsidRPr="003B5499">
                <w:rPr>
                  <w:rStyle w:val="a6"/>
                  <w:szCs w:val="20"/>
                </w:rPr>
                <w:t>WE3000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2AFB9245">
                <v:shape id="_x0000_i1040" type="#_x0000_t75" alt="" style="width:59.75pt;height:87.6pt;visibility:visible;mso-wrap-style:square;mso-width-percent:0;mso-height-percent:0;mso-width-percent:0;mso-height-percent:0">
                  <v:imagedata r:id="rId9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+ Bluetooth Cudy WE3000 выпускается как плата расширения для ПК, позволяющая подключаться к беспроводным локальным сетям по Wi-Fi. Встроенный контроллер с установкой в слот PCI-E станет удачным решением, если вы хотите подключать системный блок к сетям Wi-Fi и Bluetooth.</w:t>
            </w:r>
            <w:r w:rsidRPr="004F455A">
              <w:rPr>
                <w:szCs w:val="20"/>
              </w:rPr>
              <w:br/>
              <w:t>Благодаря поддержке стандартов Wi-Fi 4 (802.11n), 5 (802.11ac) и 6 (802.11ax) адаптер позволяет пользоваться для передачи данных частотными диапазонами 2.4, 5 и 6 ГГц. Наибольшая поддерживаемая скорость передачи данных внутри беспроводной сети – 5378 МБит/с.</w:t>
            </w:r>
            <w:r w:rsidRPr="004F455A">
              <w:rPr>
                <w:szCs w:val="20"/>
              </w:rPr>
              <w:br/>
              <w:t>Стабильная работа беспроводного контроллера Cudy WE3000 гарантирована при установке модуля в ПК на платформе Windows версий 10-11. За счет двух внешних антенн устройство обеспечивает стабильность сетевых подключений. Плата расширения поставляется с низкопрофильной планкой для компактных корпусов.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PCI-E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Bluetooth 5.2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Чипсет Intel AX200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Низкопрофильная карта (Low Profile)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Wi-Fi 4 (802.11</w:t>
            </w:r>
            <w:r w:rsidRPr="004F455A">
              <w:rPr>
                <w:szCs w:val="20"/>
                <w:lang w:val="en-US"/>
              </w:rPr>
              <w:t>n</w:t>
            </w:r>
            <w:r w:rsidRPr="004F455A">
              <w:rPr>
                <w:szCs w:val="20"/>
              </w:rPr>
              <w:t>), 5 (802.11</w:t>
            </w:r>
            <w:r w:rsidRPr="004F455A">
              <w:rPr>
                <w:szCs w:val="20"/>
                <w:lang w:val="en-US"/>
              </w:rPr>
              <w:t>ac</w:t>
            </w:r>
            <w:r w:rsidRPr="004F455A">
              <w:rPr>
                <w:szCs w:val="20"/>
              </w:rPr>
              <w:t>), 6 (802.11</w:t>
            </w:r>
            <w:r w:rsidRPr="004F455A">
              <w:rPr>
                <w:szCs w:val="20"/>
                <w:lang w:val="en-US"/>
              </w:rPr>
              <w:t>ax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Класс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 xml:space="preserve"> AX3000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5378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574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2402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WPA-PSK, WPA2, WPA2-PSK, WPA3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внешняя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 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Коэффициент усиления антенны  5 dBi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1 850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95" w:history="1">
              <w:r w:rsidR="00CC3082" w:rsidRPr="003B5499">
                <w:rPr>
                  <w:rStyle w:val="a6"/>
                  <w:szCs w:val="20"/>
                  <w:lang w:val="en-US"/>
                </w:rPr>
                <w:t>Archer TXE50UH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3FC88C07">
                <v:shape id="_x0000_i1041" type="#_x0000_t75" alt="" style="width:59.75pt;height:156.25pt;visibility:visible;mso-wrap-style:square;mso-width-percent:0;mso-height-percent:0;mso-width-percent:0;mso-height-percent:0">
                  <v:imagedata r:id="rId9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Беспроводной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USB</w:t>
            </w:r>
            <w:r w:rsidRPr="007F76AC">
              <w:rPr>
                <w:szCs w:val="20"/>
              </w:rPr>
              <w:t>-</w:t>
            </w:r>
            <w:r w:rsidRPr="004F455A">
              <w:rPr>
                <w:szCs w:val="20"/>
              </w:rPr>
              <w:t>адаптер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TP</w:t>
            </w:r>
            <w:r w:rsidRPr="007F76AC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LINK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Archer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TXE</w:t>
            </w:r>
            <w:r w:rsidRPr="007F76AC">
              <w:rPr>
                <w:szCs w:val="20"/>
              </w:rPr>
              <w:t>50</w:t>
            </w:r>
            <w:r w:rsidRPr="004F455A">
              <w:rPr>
                <w:szCs w:val="20"/>
                <w:lang w:val="en-US"/>
              </w:rPr>
              <w:t>UH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</w:t>
            </w:r>
            <w:r w:rsidRPr="007F76AC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7F76AC">
              <w:rPr>
                <w:szCs w:val="20"/>
              </w:rPr>
              <w:t xml:space="preserve"> 6</w:t>
            </w:r>
            <w:r w:rsidRPr="004F455A">
              <w:rPr>
                <w:szCs w:val="20"/>
                <w:lang w:val="en-US"/>
              </w:rPr>
              <w:t>E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</w:rPr>
              <w:t>с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</w:rPr>
              <w:t>высоким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</w:rPr>
              <w:t>коэффициентом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</w:rPr>
              <w:t>усиления</w:t>
            </w:r>
            <w:r w:rsidRPr="007F76AC">
              <w:rPr>
                <w:szCs w:val="20"/>
              </w:rPr>
              <w:t xml:space="preserve">. </w:t>
            </w:r>
            <w:r w:rsidRPr="004F455A">
              <w:rPr>
                <w:szCs w:val="20"/>
              </w:rPr>
              <w:t>Благодаря 1.2-метровому кабелю USB 3.0 вы легко найдете место для Archer TXE50UH на рабочем месте, а адаптер можно легко присоединить или отсоединить от компьютера по мере необходимости. Подключайтесь к Wi-Fi из любой точки дома благодаря антеннам с высоким коэффициентом усиления и технологии Beamforming. OFDMA и MU-MIMO обеспечивают максимально эффективное WiFi-соединение для вашего ПК.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 Стандарт USB USB 3.0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Низкопрофильная карта (Low Profile)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</w:t>
            </w:r>
            <w:r w:rsidRPr="004F455A">
              <w:rPr>
                <w:szCs w:val="20"/>
                <w:lang w:val="en-US"/>
              </w:rPr>
              <w:t>n</w:t>
            </w:r>
            <w:r w:rsidRPr="004F455A">
              <w:rPr>
                <w:szCs w:val="20"/>
              </w:rPr>
              <w:t>), 5 (802.11</w:t>
            </w:r>
            <w:r w:rsidRPr="004F455A">
              <w:rPr>
                <w:szCs w:val="20"/>
                <w:lang w:val="en-US"/>
              </w:rPr>
              <w:t>ac</w:t>
            </w:r>
            <w:r w:rsidRPr="004F455A">
              <w:rPr>
                <w:szCs w:val="20"/>
              </w:rPr>
              <w:t>), 6</w:t>
            </w:r>
            <w:r w:rsidRPr="004F455A">
              <w:rPr>
                <w:szCs w:val="20"/>
                <w:lang w:val="en-US"/>
              </w:rPr>
              <w:t>E</w:t>
            </w:r>
            <w:r w:rsidRPr="004F455A">
              <w:rPr>
                <w:szCs w:val="20"/>
              </w:rPr>
              <w:t xml:space="preserve"> (802.11</w:t>
            </w:r>
            <w:r w:rsidRPr="004F455A">
              <w:rPr>
                <w:szCs w:val="20"/>
                <w:lang w:val="en-US"/>
              </w:rPr>
              <w:t>ax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Класс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 xml:space="preserve"> AXE3000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ГГц, 6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2976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574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1201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  15 dBm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WPA-PSK, WPA2, WPA2-PSK, WPA3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внешняя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2 499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 xml:space="preserve">TP-Link 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97" w:history="1">
              <w:r w:rsidR="00CC3082" w:rsidRPr="005D6A96">
                <w:rPr>
                  <w:rStyle w:val="a6"/>
                  <w:szCs w:val="20"/>
                  <w:lang w:val="en-US"/>
                </w:rPr>
                <w:t>Archer TBE400E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3094CF7B">
                <v:shape id="_x0000_i1042" type="#_x0000_t75" alt="" style="width:59.75pt;height:106.65pt;visibility:visible;mso-wrap-style:square;mso-width-percent:0;mso-height-percent:0;mso-width-percent:0;mso-height-percent:0">
                  <v:imagedata r:id="rId9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7 раскрывает весь потенциал диапазона 6 ГГц, удваивая пропускную способность по сравнению с предыдущим поколением. TBE400E обеспечивает невероятную скорость беспроводной связи и универсальную полосу пропускания, обеспечивая бесперебойное многопоточное воспроизведение мультимедиа. Установите, подключите и наслаждайтесь непревзойденной производительностью беспроводной сети.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Общие параметры: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Wi‑Fi‑адаптер + Bluetooth;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Модель</w:t>
            </w:r>
            <w:r w:rsidRPr="004F455A">
              <w:rPr>
                <w:szCs w:val="20"/>
                <w:lang w:val="en-US"/>
              </w:rPr>
              <w:t>: TP‑Link Archer TBE400E;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Основной цвет: чёрный.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подключения: PCI‑E;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Bluetooth: Bluetooth 5.4;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Низкопрофильная карта (Low Profile):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Wi‑Fi: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>: 4 (802.11</w:t>
            </w:r>
            <w:r w:rsidRPr="004F455A">
              <w:rPr>
                <w:szCs w:val="20"/>
                <w:lang w:val="en-US"/>
              </w:rPr>
              <w:t>n</w:t>
            </w:r>
            <w:r w:rsidRPr="004F455A">
              <w:rPr>
                <w:szCs w:val="20"/>
              </w:rPr>
              <w:t>), 5 (802.11</w:t>
            </w:r>
            <w:r w:rsidRPr="004F455A">
              <w:rPr>
                <w:szCs w:val="20"/>
                <w:lang w:val="en-US"/>
              </w:rPr>
              <w:t>ac</w:t>
            </w:r>
            <w:r w:rsidRPr="004F455A">
              <w:rPr>
                <w:szCs w:val="20"/>
              </w:rPr>
              <w:t>), 6 (802.11</w:t>
            </w:r>
            <w:r w:rsidRPr="004F455A">
              <w:rPr>
                <w:szCs w:val="20"/>
                <w:lang w:val="en-US"/>
              </w:rPr>
              <w:t>ax</w:t>
            </w:r>
            <w:r w:rsidRPr="004F455A">
              <w:rPr>
                <w:szCs w:val="20"/>
              </w:rPr>
              <w:t>), 7 (802.11</w:t>
            </w:r>
            <w:r w:rsidRPr="004F455A">
              <w:rPr>
                <w:szCs w:val="20"/>
                <w:lang w:val="en-US"/>
              </w:rPr>
              <w:t>be</w:t>
            </w:r>
            <w:r w:rsidRPr="004F455A">
              <w:rPr>
                <w:szCs w:val="20"/>
              </w:rPr>
              <w:t>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Wi‑Fi: BE6500;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частот: 2,4 ГГц, 5 ГГц, 6 ГГц;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Wi‑Fi‑соединения: 6452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2,4 ГГц: 688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ГГц: 2882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диапазонах: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данных: MU‑MIMO;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передатчика: 20 dBm;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сети: WPA, WPA‑PSK, WPA2, WPA2‑PSK, WPA3.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антенны: внешняя;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антенны: съёмная;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Дополнительная информация: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эксплуатации: от 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 до +40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воздуха при эксплуатации: от 10 % до 90 % без конденсата;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операционные системы: Windows 11.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4099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ASUS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99" w:history="1">
              <w:r w:rsidR="00CC3082" w:rsidRPr="005D6A96">
                <w:rPr>
                  <w:rStyle w:val="a6"/>
                  <w:szCs w:val="20"/>
                </w:rPr>
                <w:t>ROG USB-BE92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199E73D3">
                <v:shape id="_x0000_i1043" type="#_x0000_t75" alt="" style="width:59.75pt;height:120.9pt;visibility:visible;mso-wrap-style:square;mso-width-percent:0;mso-height-percent:0;mso-width-percent:0;mso-height-percent:0">
                  <v:imagedata r:id="rId10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ASUS ROG USB-BE92 может работать на разных частотах, в том числе одновременно в двух диапазонах. Общая пропускная способность беспроводной сети достигает 6452 Мбит/с. Этого хватает для онлайн-игр, проведения видеоконференций и стриминга в качестве 4K и 8K.</w:t>
            </w:r>
            <w:r w:rsidRPr="004F455A">
              <w:rPr>
                <w:szCs w:val="20"/>
              </w:rPr>
              <w:br/>
              <w:t>ASUS ROG USB-BE92 выполнен в черном корпусе с двумя внутренними антеннами. USB-подставка позволяет расположить адаптер на столе или в другом удобном месте. Модель дополнена функцией OFDMA для одновременной передачи данных с нескольких устройств без снижения скорости и задержек. Адаптер можно подключать к ПК и ноутбукам под управлением Windows 10 и 11.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 Стандарт USB USB 3.2 Gen1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Основные характеристики Стандарт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 xml:space="preserve"> 4 (802.11</w:t>
            </w:r>
            <w:r w:rsidRPr="004F455A">
              <w:rPr>
                <w:szCs w:val="20"/>
                <w:lang w:val="en-US"/>
              </w:rPr>
              <w:t>n</w:t>
            </w:r>
            <w:r w:rsidRPr="004F455A">
              <w:rPr>
                <w:szCs w:val="20"/>
              </w:rPr>
              <w:t>), 5 (802.11</w:t>
            </w:r>
            <w:r w:rsidRPr="004F455A">
              <w:rPr>
                <w:szCs w:val="20"/>
                <w:lang w:val="en-US"/>
              </w:rPr>
              <w:t>ac</w:t>
            </w:r>
            <w:r w:rsidRPr="004F455A">
              <w:rPr>
                <w:szCs w:val="20"/>
              </w:rPr>
              <w:t>), 6 (802.11</w:t>
            </w:r>
            <w:r w:rsidRPr="004F455A">
              <w:rPr>
                <w:szCs w:val="20"/>
                <w:lang w:val="en-US"/>
              </w:rPr>
              <w:t>ax</w:t>
            </w:r>
            <w:r w:rsidRPr="004F455A">
              <w:rPr>
                <w:szCs w:val="20"/>
              </w:rPr>
              <w:t>), 7 (802.11</w:t>
            </w:r>
            <w:r w:rsidRPr="004F455A">
              <w:rPr>
                <w:szCs w:val="20"/>
                <w:lang w:val="en-US"/>
              </w:rPr>
              <w:t>be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BE6500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ГГц, 6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6452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688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2882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внутренняя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8 599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Сетевые карты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DEXP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01" w:history="1">
              <w:r w:rsidR="00CC3082" w:rsidRPr="005D6A96">
                <w:rPr>
                  <w:rStyle w:val="a6"/>
                  <w:szCs w:val="20"/>
                </w:rPr>
                <w:t>ZH-FEPCI1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668E417F">
                <v:shape id="_x0000_i1044" type="#_x0000_t75" alt="" style="width:59.75pt;height:54.35pt;visibility:visible;mso-wrap-style:square;mso-width-percent:0;mso-height-percent:0;mso-width-percent:0;mso-height-percent:0">
                  <v:imagedata r:id="rId10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DEXP ZH-FEPCI1 позволит вам организовать доступ к сетевым ресурсам с помощью стационарного компьютера, материнская плата которого имеет в своем составе как минимум один слот PCI. Слоты PCI слабо распространены в настоящее время, но они еще не потеряли своей актуальности. Если ваш системный блок не имеет интегрированного сетевого адаптера или такой адаптер вышел из строя, то сетевая карта DEXP ZH-FEPCI1 поможет решить эту проблему. Модель характеризуется базовой скоростью передачи данных, составляющей 100 Мбит/с. Устройство поддерживает автоопределение MDI/MDIX. Стоит отметить и поддержку Wake-on-LAN. Эта технология позволяет удаленно запустить компьютер через сеть.</w:t>
            </w:r>
            <w:r w:rsidRPr="004F455A">
              <w:rPr>
                <w:szCs w:val="20"/>
              </w:rPr>
              <w:br/>
              <w:t>Сетевая карта DEXP ZH-FEPCI1 поддерживается операционными системами Windows 7, Windows 98, Windows 2000, Windows Me, Windows Vista и Windows XP. При производстве устройства был использован текстолит традиционного цвета – зеленого. Информация о свойствах и характеристиках сетевой карты размещена на коробке, в которую она упакована.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Версия PCI 2.2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802.3, IEEE 802.3u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Wake-on-LAN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Jumbo Frame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90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D-Link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03" w:history="1">
              <w:r w:rsidR="00CC3082" w:rsidRPr="005D6A96">
                <w:rPr>
                  <w:rStyle w:val="a6"/>
                  <w:szCs w:val="20"/>
                </w:rPr>
                <w:t>DGE-560T/D2A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3EAF6DE7">
                <v:shape id="_x0000_i1045" type="#_x0000_t75" alt="" style="width:59.75pt;height:80.85pt;visibility:visible;mso-wrap-style:square;mso-width-percent:0;mso-height-percent:0;mso-width-percent:0;mso-height-percent:0">
                  <v:imagedata r:id="rId10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D-Link DGE-560T/D2A предназначена для совместного использования с настольными компьютерами. Подключение посредством интерфейса PCI стандарта Express гарантирует увеличение полосы пропускания и повышение стабильности соединения. Максимально допустимая скорость доступа в сеть Интернет составляет в пределах значения 1000 Мбит/с. Для визуального контроля работы сетевой карты D-Link DGE-560T/D2A на внешней стороне расположены индикаторы скорости и активности сети. В комплекте поставляется металлическая монтажная планка, которая позволяет прочно зафиксировать сете</w:t>
            </w:r>
            <w:r w:rsidR="005D6A96">
              <w:rPr>
                <w:szCs w:val="20"/>
              </w:rPr>
              <w:t>вую карту в корпусе компьютера.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Версия PCI 1.1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802.1p, IEEE 802.1q, IEEE 802.3, IEEE 802.3ab, IEEE 802.3az, IEEE 802.3u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Wake-on-LAN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Jumbo Frame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05" w:history="1">
              <w:r w:rsidR="00CC3082" w:rsidRPr="005D6A96">
                <w:rPr>
                  <w:rStyle w:val="a6"/>
                  <w:szCs w:val="20"/>
                </w:rPr>
                <w:t>UE306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14CEF995">
                <v:shape id="_x0000_i1046" type="#_x0000_t75" alt="" style="width:59.75pt;height:45.5pt;visibility:visible;mso-wrap-style:square;mso-width-percent:0;mso-height-percent:0;mso-width-percent:0;mso-height-percent:0">
                  <v:imagedata r:id="rId10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Сетевая карта TP-Link UE306 – портативный аксессуар компактных размеров, который предусматривает совместимость с настольными и мобильными компьютерами или игровыми консолями. Устройство подключается к компьютеру посредством порта USB версии 3.0 и соединяется с маршрутизатором при использовании проводного коннектора LAN RJ-45. Сетевая карта TP-Link UE306 отличается скоростью доступа в пределах 1000 Мбит/с. Корпус выполнен из прочного пластика и имеет специальный отсек для удобного хранения разъема USB, повышая удобство в </w:t>
            </w:r>
            <w:r w:rsidR="005D6A96">
              <w:rPr>
                <w:szCs w:val="20"/>
              </w:rPr>
              <w:t>эксплуатации и транспортировке.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USB 3.2 Gen 1 Type-A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899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UGREEN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07" w:history="1">
              <w:r w:rsidR="00CC3082" w:rsidRPr="005D6A96">
                <w:rPr>
                  <w:rStyle w:val="a6"/>
                  <w:szCs w:val="20"/>
                </w:rPr>
                <w:t>D-USB2-LAN100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181DF6E0">
                <v:shape id="_x0000_i1047" type="#_x0000_t75" alt="" style="width:59.75pt;height:51.6pt;visibility:visible;mso-wrap-style:square;mso-width-percent:0;mso-height-percent:0;mso-width-percent:0;mso-height-percent:0">
                  <v:imagedata r:id="rId10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Сетевая карта UGREEN CM209 со скоростью передачи данных до 1000 Мбит/с облачен в миниатюрный алюминиевый корпус и оснащен 10-сантиметровым кабелем. Она сохраняет стабильность приема информации. Устройство может работать с ОС Linux, Microsoft Windows, macOS. Интуитивно понятный интерфейс «Включи и работай» (Plug and Play) делает обращение с сетевой картой понятным каждому. Индикатор активной сети подскажет, </w:t>
            </w:r>
            <w:r w:rsidR="005D6A96">
              <w:rPr>
                <w:szCs w:val="20"/>
              </w:rPr>
              <w:t>когда UGREEN CM209 будет готов.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USB 3.2 Gen 1 Type-A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802.3, IEEE 802.3ab, IEEE 802.3u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1 299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ORIENT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09" w:history="1">
              <w:r w:rsidR="00CC3082" w:rsidRPr="005D6A96">
                <w:rPr>
                  <w:rStyle w:val="a6"/>
                  <w:szCs w:val="20"/>
                  <w:lang w:val="en-US"/>
                </w:rPr>
                <w:t>XWT-BM20L2PE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7406F688">
                <v:shape id="_x0000_i1048" type="#_x0000_t75" alt="" style="width:60.45pt;height:72.7pt;visibility:visible;mso-wrap-style:square;mso-width-percent:0;mso-height-percent:0;mso-width-percent:0;mso-height-percent:0">
                  <v:imagedata r:id="rId11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ORIENT XWT-BM20L2PE предоставляет возможность использования пары гигабитных портов Ethernet. Устройство, базирующееся на чипсете Broadcom BCM5720, может использоваться при оснащении рабочих станций и серверов. Модель располагает поддержкой технологии Wake-on-LAN, позволяющей осуществлять удаленный запуск компьютера.</w:t>
            </w:r>
            <w:r w:rsidRPr="004F455A">
              <w:rPr>
                <w:szCs w:val="20"/>
              </w:rPr>
              <w:br/>
              <w:t xml:space="preserve">Сетевая карта ORIENT XWT-BM20L2PE рассчитана на установку в слот PCI-E x1. Для размещения устройства также подходят слоты PCI-E x4, PCI-E x8 и PCI-E x16. Поддержка модели реализована в операционных системах Linux, Windows 7, Windows 8, Windows 10, Windows 11, Novell Netware и macOS. </w:t>
            </w:r>
            <w:r w:rsidRPr="004F455A">
              <w:rPr>
                <w:szCs w:val="20"/>
              </w:rPr>
              <w:lastRenderedPageBreak/>
              <w:t>Устройство имеет полноразмерное исполнение. В комплектацию сетевой карты входят низкопрофиль</w:t>
            </w:r>
            <w:r w:rsidR="005D6A96">
              <w:rPr>
                <w:szCs w:val="20"/>
              </w:rPr>
              <w:t>ная планка и диск с драйверами.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 Версия PCI 2.1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802.1as, IEEE 802.1p, IEEE 802.1q, IEEE 802.3, IEEE 802.3ab, IEEE 802.3az, IEEE 802.3u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Wake-on-LAN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2 350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ORIENT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11" w:history="1">
              <w:r w:rsidR="00CC3082" w:rsidRPr="005D6A96">
                <w:rPr>
                  <w:rStyle w:val="a6"/>
                  <w:szCs w:val="20"/>
                </w:rPr>
                <w:t>XWT-INT825PE4 SFP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32830CA0">
                <v:shape id="_x0000_i1049" type="#_x0000_t75" alt="" style="width:59.75pt;height:66.55pt;visibility:visible;mso-wrap-style:square;mso-width-percent:0;mso-height-percent:0;mso-width-percent:0;mso-height-percent:0">
                  <v:imagedata r:id="rId112" o:title=""/>
                </v:shape>
              </w:pict>
            </w:r>
          </w:p>
        </w:tc>
        <w:tc>
          <w:tcPr>
            <w:tcW w:w="6946" w:type="dxa"/>
          </w:tcPr>
          <w:p w:rsidR="00CC3082" w:rsidRPr="005D6A96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ORIENT XWT-INT825PE4 SFP подходит для оснащения рабочих станций и серверов. Устройство, располагающее парой портов SFP, используется для организации соединений с оптоволоконными линиями передачи данных. Сетевая карта совместима с SFP-модулями MiniGBiC 1000SX Multimode, 1000LX Singlemode и 1000BX Singlemode WDM. Возможные скорости сетевого подключения – 100 Мбит/с и 1000 Мбит/с.</w:t>
            </w:r>
            <w:r w:rsidRPr="004F455A">
              <w:rPr>
                <w:szCs w:val="20"/>
              </w:rPr>
              <w:br/>
              <w:t>Сетевая карта ORIENT XWT-INT825PE4 SFP поддерживает технологию PXE, позволяющую осуществлять загрузку системы без локального носителя информации. Устройство имеет полноразмерное исполнение. Совместимость сетевой карты с ультракомпактными корпусами обеспечивается посредством комплектной низкопрофильной планки. Устройство рассчитано на установку в слот PCI-E x4. Также допускается использование слотов PCI-E x8 и PCI-E x16. Поддержка сетевой карты присутствует в операционных системах Linux, Windows 7, Windows 8, Windows 10, Windows 11, Novell Netware и macOS.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 Версия PCI2.0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Поддержка Wake-on-LAN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Jumbo Frame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4</w:t>
            </w:r>
            <w:r w:rsidRPr="004F455A">
              <w:rPr>
                <w:szCs w:val="20"/>
              </w:rPr>
              <w:t xml:space="preserve"> 999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13" w:history="1">
              <w:r w:rsidR="00CC3082" w:rsidRPr="005D6A96">
                <w:rPr>
                  <w:rStyle w:val="a6"/>
                  <w:szCs w:val="20"/>
                </w:rPr>
                <w:t>TX401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4ADE9153">
                <v:shape id="_x0000_i1050" type="#_x0000_t75" alt="" style="width:59.75pt;height:76.75pt;visibility:visible;mso-wrap-style:square;mso-width-percent:0;mso-height-percent:0;mso-width-percent:0;mso-height-percent:0">
                  <v:imagedata r:id="rId11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5D6A96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TP-Link TX401 станет отличным выбором для тех, кто стремится вывести сетевые возможности своего компьютера на качественный уровень. В основе данной модели используются первоклассные компоненты и передовые технологии, что обеспечивает соответствие устройства стандарту 10GBase</w:t>
            </w:r>
            <w:r w:rsidRPr="004F455A">
              <w:rPr>
                <w:szCs w:val="20"/>
              </w:rPr>
              <w:noBreakHyphen/>
              <w:t>T, главной особенностью которого является возможность передачи данных на скорости до 10 Гбит/с. Помимо этого, данная модель комплектуется кабелем Ethernet CAT6A, который способен в полной мере раскрыть потенциал этого модуля.</w:t>
            </w:r>
            <w:r w:rsidRPr="004F455A">
              <w:rPr>
                <w:szCs w:val="20"/>
              </w:rPr>
              <w:br/>
              <w:t>Сетевая карта TP-Link TX401 отличается не только производительностью, но и компактными размерами. Благодаря низкопрофильной конструкции вы легко сможете установить модуль даже в самый небольшой корпус. Для подключения к материнской плате используется интерфейс PCI-E 3.0.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 Версия PCI 3.0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802.3, IEEE 802.3ab, IEEE 802.3an, IEEE 802.3az, IEEE 802.3bz, IEEE 802.3u, IEEE 802.3x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Wake-on-LAN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6 199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ASUS 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15" w:history="1">
              <w:r w:rsidR="00CC3082" w:rsidRPr="005D6A96">
                <w:rPr>
                  <w:rStyle w:val="a6"/>
                  <w:szCs w:val="20"/>
                </w:rPr>
                <w:t>XG-C100F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7F52856E">
                <v:shape id="_x0000_i1051" type="#_x0000_t75" alt="" style="width:60.45pt;height:66.55pt;visibility:visible;mso-wrap-style:square;mso-width-percent:0;mso-height-percent:0;mso-width-percent:0;mso-height-percent:0">
                  <v:imagedata r:id="rId11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Asus XG-C100F поддерживает интерфейсы 10 Gb Ethernet, 5 Gb Ethernet, 2.5 Gb Ethernet и 1 Gb Ethernet, что позволяет использовать ее в различных сценариях. Модель оснащена разъемом подключения PCI Express 2.0 и поддерживает при этом скорость передачи данных до 10 Гбит/с. Этого достаточно даже для потоковой трансляции видео в 4K. Модель также имеет поддержку балансировки нагрузки, фильтрации трафика и других функций управления сетью.</w:t>
            </w:r>
            <w:r w:rsidRPr="004F455A">
              <w:rPr>
                <w:szCs w:val="20"/>
              </w:rPr>
              <w:br/>
              <w:t xml:space="preserve">Разъем SFP+ позволяет использовать сетевую карту Asus XG-C100F с оптическими модулями, что дает возможность расширить поддерживаемые расстояния и преодолеть проблемы электромагнитных помех. Эффективное охлаждение устроено с </w:t>
            </w:r>
            <w:r w:rsidR="005D6A96">
              <w:rPr>
                <w:szCs w:val="20"/>
              </w:rPr>
              <w:t>помощью алюминиевого радиатора.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Общие характеристики: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сетевая карта;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Модель: ASUS XG‑C100F;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красный;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данных: 10 Гбит/с.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разъёмов RJ‑45: 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SFP‑портов: 1;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Интерфейс: PCI‑E;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Версия PCI: 3.0;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разъёма подключения: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Стандарты: IEEE 802.1p, IEEE 802.1q;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Jumbo Frame: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Дополнительная информация: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Дизайн: полной высоты;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ОС: </w:t>
            </w:r>
            <w:r w:rsidRPr="004F455A">
              <w:rPr>
                <w:szCs w:val="20"/>
                <w:lang w:val="en-US"/>
              </w:rPr>
              <w:t>Linux</w:t>
            </w:r>
            <w:r w:rsidRPr="004F455A">
              <w:rPr>
                <w:szCs w:val="20"/>
              </w:rPr>
              <w:t xml:space="preserve">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7,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8,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8.1,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10;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Индикация: сеть активна;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 до +40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 и технологии: диск с ПО, низкопрофильная планка в комплекте, технология PXE.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120,5 мм;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Ширина: 113,33 мм.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9 799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17" w:anchor="desc" w:history="1">
              <w:r w:rsidR="00CC3082" w:rsidRPr="005D6A96">
                <w:rPr>
                  <w:rStyle w:val="a6"/>
                  <w:szCs w:val="20"/>
                </w:rPr>
                <w:t>UCSC-PCIE-IRJ45 PULLED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73FBB820">
                <v:shape id="_x0000_i1052" type="#_x0000_t75" alt="" style="width:59.75pt;height:33.3pt;visibility:visible;mso-wrap-style:square;mso-width-percent:0;mso-height-percent:0;mso-width-percent:0;mso-height-percent:0">
                  <v:imagedata r:id="rId11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Cisco UCSC-PCIE-IRJ45 — это сетевая карта, предназначенная для использования в серверных решениях, в частности в инфраструктуре Cisco UCS. Она обеспечивает стабильное и высокоскоростное соединение через Ethernet-порты RJ-45.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Характеристики:</w:t>
            </w:r>
            <w:r w:rsidRPr="004F455A">
              <w:rPr>
                <w:szCs w:val="20"/>
              </w:rPr>
              <w:br/>
              <w:t>Технология подключения: Проводная</w:t>
            </w:r>
            <w:r w:rsidRPr="004F455A">
              <w:rPr>
                <w:szCs w:val="20"/>
              </w:rPr>
              <w:br/>
              <w:t>Основной интерфейс: PCI Express</w:t>
            </w:r>
            <w:r w:rsidRPr="004F455A">
              <w:rPr>
                <w:szCs w:val="20"/>
              </w:rPr>
              <w:br/>
              <w:t>Интерфейс: Ethernet</w:t>
            </w:r>
            <w:r w:rsidRPr="004F455A">
              <w:rPr>
                <w:szCs w:val="20"/>
              </w:rPr>
              <w:br/>
              <w:t>Количество портов Ethernet LAN ( RJ-45): 4</w:t>
            </w:r>
            <w:r w:rsidRPr="004F455A">
              <w:rPr>
                <w:szCs w:val="20"/>
              </w:rPr>
              <w:br/>
              <w:t>Максимальная скорость передачи данных: 1000 Мбит/с</w:t>
            </w:r>
            <w:r w:rsidRPr="004F455A">
              <w:rPr>
                <w:szCs w:val="20"/>
              </w:rPr>
              <w:br/>
              <w:t>Подключение Ethernet</w:t>
            </w:r>
            <w:r w:rsidRPr="004F455A">
              <w:rPr>
                <w:szCs w:val="20"/>
              </w:rPr>
              <w:br/>
              <w:t>Скорость передачи данных Ethernet LAN: 10,100,1000 Мбит/с</w:t>
            </w:r>
            <w:r w:rsidRPr="004F455A">
              <w:rPr>
                <w:szCs w:val="20"/>
              </w:rPr>
              <w:br/>
              <w:t>Свивка кабеля: 10/100/1000BaseT(X)</w:t>
            </w:r>
            <w:r w:rsidRPr="004F455A">
              <w:rPr>
                <w:szCs w:val="20"/>
              </w:rPr>
              <w:br/>
              <w:t>Контроллер LAN: Intel I350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14 071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Cisco 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19" w:anchor="props" w:history="1">
              <w:r w:rsidR="00CC3082" w:rsidRPr="005D6A96">
                <w:rPr>
                  <w:rStyle w:val="a6"/>
                  <w:szCs w:val="20"/>
                </w:rPr>
                <w:t>UCSC-MLOM-C40Q-03</w:t>
              </w:r>
            </w:hyperlink>
          </w:p>
        </w:tc>
        <w:tc>
          <w:tcPr>
            <w:tcW w:w="2155" w:type="dxa"/>
          </w:tcPr>
          <w:p w:rsidR="00CC3082" w:rsidRPr="004F455A" w:rsidRDefault="007C2074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432FB9F9">
                <v:shape id="_x0000_i1053" type="#_x0000_t75" alt="" style="width:57.75pt;height:31.25pt;visibility:visible;mso-wrap-style:square;mso-width-percent:0;mso-height-percent:0;mso-width-percent:0;mso-height-percent:0">
                  <v:imagedata r:id="rId12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Cisco UCSC-MLOM-C40Q-03 доступна для заказа с доставкой. Bouz Group предлагает к поставке сетевой модуль UCSC-MLOM-C40Q-03 по самой низкой цене. Вы можете купить сетевые карты Cisco или другое оборудование.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Характеристики:</w:t>
            </w:r>
            <w:r w:rsidRPr="004F455A">
              <w:rPr>
                <w:szCs w:val="20"/>
              </w:rPr>
              <w:br/>
              <w:t>Интерфейс: PCI-E x8</w:t>
            </w:r>
            <w:r w:rsidRPr="004F455A">
              <w:rPr>
                <w:szCs w:val="20"/>
              </w:rPr>
              <w:br/>
              <w:t>Версия интерфейса: 3.0</w:t>
            </w:r>
            <w:r w:rsidRPr="004F455A">
              <w:rPr>
                <w:szCs w:val="20"/>
              </w:rPr>
              <w:br/>
              <w:t>Доступные типы сетевых соединений: QSFP</w:t>
            </w:r>
            <w:r w:rsidRPr="004F455A">
              <w:rPr>
                <w:szCs w:val="20"/>
              </w:rPr>
              <w:br/>
            </w:r>
            <w:r w:rsidRPr="004F455A">
              <w:rPr>
                <w:szCs w:val="20"/>
              </w:rPr>
              <w:lastRenderedPageBreak/>
              <w:t>Производительности передачи данных: 40 Гб/с</w:t>
            </w:r>
            <w:r w:rsidRPr="004F455A">
              <w:rPr>
                <w:szCs w:val="20"/>
              </w:rPr>
              <w:br/>
              <w:t>Количество выходных интерфейсов: 2 шт</w:t>
            </w:r>
            <w:r w:rsidRPr="004F455A">
              <w:rPr>
                <w:szCs w:val="20"/>
              </w:rPr>
              <w:br/>
              <w:t>Количество разъемов QSFP: 2 шт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35 713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Инструменты работы с сетевыми проводами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Rexant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21" w:history="1">
              <w:r w:rsidR="00CC3082" w:rsidRPr="004F455A">
                <w:rPr>
                  <w:rStyle w:val="a6"/>
                  <w:szCs w:val="20"/>
                </w:rPr>
                <w:t>HT-204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500" w:dyaOrig="11865" w14:anchorId="72B74B7A">
                <v:shape id="_x0000_i1054" type="#_x0000_t75" alt="" style="width:36.7pt;height:93.75pt;mso-width-percent:0;mso-height-percent:0;mso-width-percent:0;mso-height-percent:0" o:ole="">
                  <v:imagedata r:id="rId122" o:title=""/>
                </v:shape>
                <o:OLEObject Type="Embed" ProgID="PBrush" ShapeID="_x0000_i1054" DrawAspect="Content" ObjectID="_1838538904" r:id="rId123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Кримпер для обжима наконечников и зачистки проводов HT-204 (TL-204) универсальный инструмент объединяющий в себе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обжим неизолированных и изолированных наконечников;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снятия изоляции (зачистка) с проводов сечением 0.75 – 5.5 мм2;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обрезка винтов;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обрезка проводов.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Корпус изготовлен из высокопрочной закаленной стали. Ручки имеют плотное синтетическое покрытие, благодаря которому руки не будут скользить.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кримпер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RJ‑11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губок: закалённая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Рукоятки: двухкомпонентные с антискользящим покрытием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Функция обрезки и зачистки кабеля: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Регулировка силы обжима: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740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Kraftool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24" w:history="1">
              <w:r w:rsidR="00CC3082" w:rsidRPr="004F455A">
                <w:rPr>
                  <w:rStyle w:val="a6"/>
                  <w:szCs w:val="20"/>
                </w:rPr>
                <w:t>RJ-Pro 22644-8</w:t>
              </w:r>
            </w:hyperlink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FBF7C28" wp14:editId="200AF95A">
                  <wp:extent cx="1033669" cy="1033669"/>
                  <wp:effectExtent l="0" t="0" r="0" b="0"/>
                  <wp:docPr id="204" name="Рисунок 204" descr="Кримпер универсальный, KRAFTOOL RJ-Pro, (RJ45, RJ11,RJ12) - купить с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 descr="Кримпер универсальный, KRAFTOOL RJ-Pro, (RJ45, RJ11,RJ12) - купить с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183" cy="1044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Профессиональный кримпер для обжима сетевых разъёмов RJ‑45, RJ‑12 и RJ‑11. Прочная конструкция, эргономичные рукоятки. Подходит для регулярного использования.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кримпер профессиональный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RJ‑11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корпуса: высокопрочная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Рукоятки: эргономичные, двухкомпонентные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Функции: обжим, зачистка, обрезка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350 г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100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ProsKit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26" w:history="1">
              <w:r w:rsidR="00CC3082" w:rsidRPr="004F455A">
                <w:rPr>
                  <w:rStyle w:val="a6"/>
                  <w:szCs w:val="20"/>
                </w:rPr>
                <w:t>6PK‑220</w:t>
              </w:r>
            </w:hyperlink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00CBE0C" wp14:editId="63E3AFB8">
                  <wp:extent cx="1168842" cy="1168842"/>
                  <wp:effectExtent l="0" t="0" r="0" b="0"/>
                  <wp:docPr id="205" name="Рисунок 205" descr="https://cdn.moglix.com/p/nPNPsGxASB2gM-xxlar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https://cdn.moglix.com/p/nPNPsGxASB2gM-xxlar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82" cy="1182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Компактный кримпер для RJ‑разъёмов. Удобен для небольших объёмов работ. Имеет встроенный резак и инструмент для зачистки проводов.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компактный кримпер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RJ‑11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резак: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Инструмент для зачистки: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сталь с антикоррозийным покрытием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180 мм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2 500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Greenlee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28" w:history="1">
              <w:r w:rsidR="00CC3082" w:rsidRPr="004F455A">
                <w:rPr>
                  <w:rStyle w:val="a6"/>
                  <w:szCs w:val="20"/>
                </w:rPr>
                <w:t>7660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13380" w:dyaOrig="6705" w14:anchorId="30D90C1F">
                <v:shape id="_x0000_i1055" type="#_x0000_t75" alt="" style="width:108pt;height:53.65pt;mso-width-percent:0;mso-height-percent:0;mso-width-percent:0;mso-height-percent:0" o:ole="">
                  <v:imagedata r:id="rId129" o:title=""/>
                </v:shape>
                <o:OLEObject Type="Embed" ProgID="PBrush" ShapeID="_x0000_i1055" DrawAspect="Content" ObjectID="_1838538905" r:id="rId130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Кримпер с усиленной конструкцией для обжима разъёмов RJ. Подходит для тяжёлых условий эксплуатации.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усиленный кримпер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Сменные матрицы: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кованая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Рукоятки: противоскользящие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420 г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3 600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Hyperline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31" w:history="1">
              <w:r w:rsidR="00CC3082" w:rsidRPr="004F455A">
                <w:rPr>
                  <w:rStyle w:val="a6"/>
                  <w:szCs w:val="20"/>
                </w:rPr>
                <w:t>HL-3H00010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3450" w:dyaOrig="2040" w14:anchorId="15332A21">
                <v:shape id="_x0000_i1056" type="#_x0000_t75" alt="" style="width:106.65pt;height:63.15pt;mso-width-percent:0;mso-height-percent:0;mso-width-percent:0;mso-height-percent:0" o:ole="">
                  <v:imagedata r:id="rId132" o:title=""/>
                </v:shape>
                <o:OLEObject Type="Embed" ProgID="PBrush" ShapeID="_x0000_i1056" DrawAspect="Content" ObjectID="_1838538906" r:id="rId133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 xml:space="preserve">Универсальный кримпер для сетевых кабелей. Поддерживает обжим </w:t>
            </w:r>
            <w:r w:rsidRPr="004F455A">
              <w:rPr>
                <w:szCs w:val="20"/>
                <w:lang w:val="en-US"/>
              </w:rPr>
              <w:t>RJ</w:t>
            </w:r>
            <w:r w:rsidRPr="004F455A">
              <w:rPr>
                <w:szCs w:val="20"/>
              </w:rPr>
              <w:t xml:space="preserve">‑разъёмов и коаксиальных коннекторов. </w:t>
            </w:r>
            <w:r w:rsidRPr="004F455A">
              <w:rPr>
                <w:szCs w:val="20"/>
                <w:lang w:val="en-US"/>
              </w:rPr>
              <w:t xml:space="preserve">Имеет </w:t>
            </w:r>
            <w:r w:rsidRPr="004F455A">
              <w:rPr>
                <w:szCs w:val="20"/>
              </w:rPr>
              <w:t xml:space="preserve">функцию </w:t>
            </w:r>
            <w:r w:rsidRPr="004F455A">
              <w:rPr>
                <w:szCs w:val="20"/>
                <w:lang w:val="en-US"/>
              </w:rPr>
              <w:t>зачистки кабеля.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универсальный кримпер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коаксиальные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Функции: обжим, зачистка, резка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хром‑ванадиевая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Рукоятки: прорезиненные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200 × 80 × 30 мм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4 250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КВТ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34" w:history="1">
              <w:r w:rsidR="00CC3082" w:rsidRPr="004F455A">
                <w:rPr>
                  <w:rStyle w:val="a6"/>
                  <w:szCs w:val="20"/>
                </w:rPr>
                <w:t>CTB+9 QUICK PRO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52081CD2">
                <v:shape id="_x0000_i1057" type="#_x0000_t75" alt="" style="width:106.65pt;height:106.65pt;mso-width-percent:0;mso-height-percent:0;mso-width-percent:0;mso-height-percent:0" o:ole="">
                  <v:imagedata r:id="rId135" o:title=""/>
                </v:shape>
                <o:OLEObject Type="Embed" ProgID="PBrush" ShapeID="_x0000_i1057" DrawAspect="Content" ObjectID="_1838538907" r:id="rId136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Набор в сумке CTB+9 серия QUICK PRO представляет собой профессиональный инструмент для опрессовки изолированных и неизолированных наконечников, оснащенный девятью матрицами и совместимый со всеми матрицами серии МПК (КВТ). Пресс-клещи изготовлены из прочной 3-миллиметровой стали с усиленной 10-дюймовой конструкцией, обеспечивающей надежную механику работы. Инструмент оснащен удобным храповым механизмом с блокировкой обратного хода до завершения опрессовки, а также имеет регулятор прижимного усилия матриц и систему их быстрой фиксации и высвобождения нажатием на рычаги. Эргономичные удлиненные рукоятки позволяют комфортно работать двумя руками, а в комплекте предусмотрена прочная сумка с органайзером, оснащенная удобными карманами, кистевым ремнем и лямкой для крепления на пояс.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кримпер для наконечников и гильз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 RJ: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 F и BNC: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Винторез: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гнёзд: 1 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Снятие изоляции: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Диэлектрическое покрытие: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сечений: зависит от сменных матриц (уточнять по комплектации)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губок: инструментальная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Покрытие губок: антикоррозийное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Механизм: трещоточный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Эргономичные рукоятки: двухкомпонентные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уточняется в зависимости от комплектации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Гарантия: 1 год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6 199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Shinewaytech 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37" w:history="1">
              <w:r w:rsidR="00CC3082" w:rsidRPr="004F455A">
                <w:rPr>
                  <w:rStyle w:val="a6"/>
                  <w:szCs w:val="20"/>
                </w:rPr>
                <w:t>OFS-95EA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235" w14:anchorId="5A21C9F9">
                <v:shape id="_x0000_i1058" type="#_x0000_t75" alt="" style="width:107.3pt;height:98.5pt;mso-width-percent:0;mso-height-percent:0;mso-width-percent:0;mso-height-percent:0" o:ole="">
                  <v:imagedata r:id="rId138" o:title=""/>
                </v:shape>
                <o:OLEObject Type="Embed" ProgID="PBrush" ShapeID="_x0000_i1058" DrawAspect="Content" ObjectID="_1838538908" r:id="rId139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Shinewaytech OFS -95EA разработан как очень гибкий инструмент. Оснащенный съемными универсальными держателями (250/900/патчкорды/FTTx indoor и т.д.). держателем SOC и встроенными барометром/термометром, он может использоваться где угодно. Быстрое включение (7 секунд) и быстрая сварка (всего 9 секунд) в совокупности с автоматической печкой, позволяют использовать данный сварочный аппарат в качестве ээфективного инструмента для большого объема сварочных работ при монтаже и обслуживании ВОЛС.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Метод юстировки: по активной V‑канавке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Применяемые волокна: SMF (G.652), MMF (G.651), DSF (G.653), NZ‑DSF (G.655), BIF (G.657), EDF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 волокна: от 80 до 150 мкм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 покрытия: до 1000 мкм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Потери на сварке: MMF </w:t>
            </w:r>
            <w:r w:rsidRPr="004F455A">
              <w:rPr>
                <w:rFonts w:ascii="Cambria Math" w:hAnsi="Cambria Math" w:cs="Cambria Math"/>
                <w:szCs w:val="20"/>
              </w:rPr>
              <w:t>≦</w:t>
            </w:r>
            <w:r w:rsidRPr="004F455A">
              <w:rPr>
                <w:szCs w:val="20"/>
              </w:rPr>
              <w:t xml:space="preserve"> 0{,}01 дБ; SMF/BIF </w:t>
            </w:r>
            <w:r w:rsidRPr="004F455A">
              <w:rPr>
                <w:rFonts w:ascii="Cambria Math" w:hAnsi="Cambria Math" w:cs="Cambria Math"/>
                <w:szCs w:val="20"/>
              </w:rPr>
              <w:t>≦</w:t>
            </w:r>
            <w:r w:rsidRPr="004F455A">
              <w:rPr>
                <w:szCs w:val="20"/>
              </w:rPr>
              <w:t xml:space="preserve"> 0{,}02 дБ; DSF/NZ‑DSF/EDF </w:t>
            </w:r>
            <w:r w:rsidRPr="004F455A">
              <w:rPr>
                <w:rFonts w:ascii="Cambria Math" w:hAnsi="Cambria Math" w:cs="Cambria Math"/>
                <w:szCs w:val="20"/>
              </w:rPr>
              <w:t>≦</w:t>
            </w:r>
            <w:r w:rsidRPr="004F455A">
              <w:rPr>
                <w:szCs w:val="20"/>
              </w:rPr>
              <w:t xml:space="preserve"> 0{,}04 дБ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≤ 9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включения: 7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≤ 25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Срок службы электродов: ≥ 5000 сварок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программ сварки: 240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Хранение результатов сварки: 10 000 результатов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Увеличение: 300× (X или Y)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Дисплей: сенсорный экран, 5″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батареи: литий‑ионная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Ёмкость батареи: ≥ 300 циклов сварки и усадки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эксплуатации: от −20 °C до +55 °C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Масса: 1,8 кг (включая батарею)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154 371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Jilong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40" w:history="1">
              <w:r w:rsidR="00CC3082" w:rsidRPr="004F455A">
                <w:rPr>
                  <w:rStyle w:val="a6"/>
                  <w:szCs w:val="20"/>
                </w:rPr>
                <w:t>KL-280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095" w:dyaOrig="7095" w14:anchorId="1F533BED">
                <v:shape id="_x0000_i1059" type="#_x0000_t75" alt="" style="width:83.55pt;height:83.55pt;mso-width-percent:0;mso-height-percent:0;mso-width-percent:0;mso-height-percent:0" o:ole="">
                  <v:imagedata r:id="rId141" o:title=""/>
                </v:shape>
                <o:OLEObject Type="Embed" ProgID="PBrush" ShapeID="_x0000_i1059" DrawAspect="Content" ObjectID="_1838538909" r:id="rId142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Сварочный аппарат для оптических волокон с автоматической калибровкой дуги. Подходит для монтажа и обслуживания ВОЛС.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сварочный аппарат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волокна: SM, MM, DS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8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25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Калибровка дуги: автоматическая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Память: 10 000 записей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 аккумулятор или сеть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290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000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Sumitomo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43" w:history="1">
              <w:r w:rsidR="00CC3082" w:rsidRPr="004F455A">
                <w:rPr>
                  <w:rStyle w:val="a6"/>
                  <w:szCs w:val="20"/>
                </w:rPr>
                <w:t>Type-72C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320" w:dyaOrig="4240" w14:anchorId="348AFDA2">
                <v:shape id="_x0000_i1060" type="#_x0000_t75" alt="" style="width:108.7pt;height:106.65pt;mso-width-percent:0;mso-height-percent:0;mso-width-percent:0;mso-height-percent:0" o:ole="">
                  <v:imagedata r:id="rId144" o:title=""/>
                </v:shape>
                <o:OLEObject Type="Embed" ProgID="PBrush" ShapeID="_x0000_i1060" DrawAspect="Content" ObjectID="_1838538910" r:id="rId145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Высокопроизводительный сварочный аппарат для оптических волокон. Отличается надёжностью и долговечностью. Используется в телекоммуникационных компаниях.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сварочный аппарат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волокна: SM, MM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7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30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Выравнивание: по сердцевине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от пыли и влаги: IP52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−10 °C до +50 °C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380 000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Fluke Networks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46" w:history="1">
              <w:r w:rsidR="00CC3082" w:rsidRPr="004F455A">
                <w:rPr>
                  <w:rStyle w:val="a6"/>
                  <w:szCs w:val="20"/>
                </w:rPr>
                <w:t>FiberQuick FI‑7000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15360" w:dyaOrig="11520" w14:anchorId="1C253347">
                <v:shape id="_x0000_i1061" type="#_x0000_t75" alt="" style="width:106.65pt;height:81.5pt;mso-width-percent:0;mso-height-percent:0;mso-width-percent:0;mso-height-percent:0" o:ole="">
                  <v:imagedata r:id="rId147" o:title=""/>
                </v:shape>
                <o:OLEObject Type="Embed" ProgID="PBrush" ShapeID="_x0000_i1061" DrawAspect="Content" ObjectID="_1838538911" r:id="rId148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Сварочный аппарат для оптоволоконных кабелей. Обеспечивает высокую точность сварки и автоматическую оценку качества соединения. Подходит для профессионального применения.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сварочный аппарат для оптоволокна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Типы волокон: SM, MM, DS, NZDS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≤ 9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≤ 30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Точность выравнивания: по сердцевине волокна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Память: до 10 000 результатов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Дисплей: цветной сенсорный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495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000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Среды передачи данных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LANSET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49" w:history="1">
              <w:r w:rsidR="00CC3082" w:rsidRPr="004F455A">
                <w:rPr>
                  <w:rStyle w:val="a6"/>
                  <w:szCs w:val="20"/>
                </w:rPr>
                <w:t>L-0008043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 w14:anchorId="05F33345">
                <v:shape id="_x0000_i1062" type="#_x0000_t75" alt="" style="width:107.3pt;height:97.8pt;mso-width-percent:0;mso-height-percent:0;mso-width-percent:0;mso-height-percent:0" o:ole="">
                  <v:imagedata r:id="rId150" o:title=""/>
                </v:shape>
                <o:OLEObject Type="Embed" ProgID="PBrush" ShapeID="_x0000_i1062" DrawAspect="Content" ObjectID="_1838538912" r:id="rId151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UTP кат.5e &lt;бухта 100м&gt; LANSET Cat5e CCA 0,50мм, INDOOR кор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Витая пара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5е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Сечение: 0.50мм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размещения: </w:t>
            </w:r>
            <w:r w:rsidRPr="004F455A">
              <w:rPr>
                <w:szCs w:val="20"/>
                <w:lang w:val="en-US"/>
              </w:rPr>
              <w:t>INDOOR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провода: </w:t>
            </w:r>
            <w:r w:rsidRPr="004F455A">
              <w:rPr>
                <w:szCs w:val="20"/>
                <w:lang w:val="en-US"/>
              </w:rPr>
              <w:t>UTP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CCA</w:t>
            </w:r>
            <w:r w:rsidRPr="004F455A">
              <w:rPr>
                <w:szCs w:val="20"/>
              </w:rPr>
              <w:t xml:space="preserve">)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стального троса: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1 140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LANSET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52" w:history="1">
              <w:r w:rsidR="00CC3082" w:rsidRPr="004F455A">
                <w:rPr>
                  <w:rStyle w:val="a6"/>
                  <w:szCs w:val="20"/>
                </w:rPr>
                <w:t>L-0008045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 w14:anchorId="222383DA">
                <v:shape id="_x0000_i1063" type="#_x0000_t75" alt="" style="width:107.3pt;height:97.8pt;mso-width-percent:0;mso-height-percent:0;mso-width-percent:0;mso-height-percent:0" o:ole="">
                  <v:imagedata r:id="rId153" o:title=""/>
                </v:shape>
                <o:OLEObject Type="Embed" ProgID="PBrush" ShapeID="_x0000_i1063" DrawAspect="Content" ObjectID="_1838538913" r:id="rId154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UTP кат.5e &lt;бухта 100м&gt; LANSET Cat5e CU 0,48мм, INDOOR кор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Витая пара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5е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Сечение: 0.48мм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размещения: </w:t>
            </w:r>
            <w:r w:rsidRPr="004F455A">
              <w:rPr>
                <w:szCs w:val="20"/>
                <w:lang w:val="en-US"/>
              </w:rPr>
              <w:t>INDOOR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провода: </w:t>
            </w:r>
            <w:r w:rsidRPr="004F455A">
              <w:rPr>
                <w:szCs w:val="20"/>
                <w:lang w:val="en-US"/>
              </w:rPr>
              <w:t>UTP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CU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стального троса: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3 620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Cablexpert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55" w:history="1">
              <w:r w:rsidR="00CC3082" w:rsidRPr="004F455A">
                <w:rPr>
                  <w:rStyle w:val="a6"/>
                  <w:szCs w:val="20"/>
                </w:rPr>
                <w:t>UPC-5051E-SO-OUTR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 w14:anchorId="7E0B4128">
                <v:shape id="_x0000_i1064" type="#_x0000_t75" alt="" style="width:107.3pt;height:97.8pt;mso-width-percent:0;mso-height-percent:0;mso-width-percent:0;mso-height-percent:0" o:ole="">
                  <v:imagedata r:id="rId156" o:title=""/>
                </v:shape>
                <o:OLEObject Type="Embed" ProgID="PBrush" ShapeID="_x0000_i1064" DrawAspect="Content" ObjectID="_1838538914" r:id="rId157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UTP кат.5e &lt;бухта 305м&gt; Cablexpert UPC-5051E-SO-OUTR, черный , уличный , с тросиком, 24AWG(0.511мм), бухта outdoor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Витая пара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5е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305м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Сечение: 0.511мм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размещения: </w:t>
            </w:r>
            <w:r w:rsidRPr="004F455A">
              <w:rPr>
                <w:szCs w:val="20"/>
                <w:lang w:val="en-US"/>
              </w:rPr>
              <w:t>OUTDOOR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провода: </w:t>
            </w:r>
            <w:r w:rsidRPr="004F455A">
              <w:rPr>
                <w:szCs w:val="20"/>
                <w:lang w:val="en-US"/>
              </w:rPr>
              <w:t>UTP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CU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стального троса: да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14 990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Philips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58" w:history="1">
              <w:r w:rsidR="00CC3082" w:rsidRPr="004F455A">
                <w:rPr>
                  <w:rStyle w:val="a6"/>
                  <w:szCs w:val="20"/>
                </w:rPr>
                <w:t>SWN4220G/56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04910FC3">
                <v:shape id="_x0000_i1065" type="#_x0000_t75" alt="" style="width:106.65pt;height:106.65pt;mso-width-percent:0;mso-height-percent:0;mso-width-percent:0;mso-height-percent:0" o:ole="">
                  <v:imagedata r:id="rId159" o:title=""/>
                </v:shape>
                <o:OLEObject Type="Embed" ProgID="PBrush" ShapeID="_x0000_i1065" DrawAspect="Content" ObjectID="_1838538915" r:id="rId160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SWN4220G/56 черного цвета с проводниками из омедненного алюминия оснащен экранированными литыми разъемами RJ-45. Благодаря наличию защиты замка повышается надежность подключения и отключения. Длина кабеля составляет 20 м.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SWN4220G/56 предназначен для подключения компьютеров и другой техники к пассивному сетевому оборудованию и соединения сетевых устройств друг с другом. Изделие произведено с использованием витой пары категории 7 и поддерживает скорость передачи данных до 1 Гбит/с. Патч-корд защищен от внешних воздействий изоляцией из поливинилхлорида.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патч‑корд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AWG: 28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7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20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Макс. скорость передачи данных: 10 Гбит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многожильный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пар: 4 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Внешний диаметр кабеля: 6,3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внешней изоляции: PVC (ПВХ)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разъёма: RJ‑45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Экранированный разъём: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канала: 600 МГц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4 499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Philips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61" w:history="1">
              <w:r w:rsidR="00CC3082" w:rsidRPr="004F455A">
                <w:rPr>
                  <w:rStyle w:val="a6"/>
                  <w:szCs w:val="20"/>
                </w:rPr>
                <w:t>SWN7120G/56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10A9DFBB">
                <v:shape id="_x0000_i1066" type="#_x0000_t75" alt="" style="width:106.65pt;height:106.65pt;mso-width-percent:0;mso-height-percent:0;mso-width-percent:0;mso-height-percent:0" o:ole="">
                  <v:imagedata r:id="rId162" o:title=""/>
                </v:shape>
                <o:OLEObject Type="Embed" ProgID="PBrush" ShapeID="_x0000_i1066" DrawAspect="Content" ObjectID="_1838538916" r:id="rId163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SWN7120G/56 серого цвета с проводниками из омедненного алюминия оснащен экранированными литыми разъемами RJ-45. Благодаря наличию защиты замка повышается надежность подключения и отключения. Длина кабеля – 20 м. Экранирование оплеткой минимизирует влияние электромагнитных помех на обмен информацией.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SWN7120G/56 предназначен для подключения компьютеров и другой техники к пассивному сетевому оборудованию и соединения сетевых устройств друг с другом. Изделие произведено с использованием витой пары категории 8 и поддерживает скорость передачи данных до 40 Гбит/с.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патч‑корд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AWG: 26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8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20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Макс. скорость передачи данных: 40 Гбит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Экранирование кабеля: оплётка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многожильный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пар: 4 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Внешний диаметр кабеля: 6,5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разъёма: RJ‑45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Экранированный разъём: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канала: 2000 МГц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7 299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DEXP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ODT Toslink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6640E438">
                <v:shape id="_x0000_i1067" type="#_x0000_t75" alt="" style="width:106.65pt;height:106.65pt;mso-width-percent:0;mso-height-percent:0;mso-width-percent:0;mso-height-percent:0" o:ole="">
                  <v:imagedata r:id="rId164" o:title=""/>
                </v:shape>
                <o:OLEObject Type="Embed" ProgID="PBrush" ShapeID="_x0000_i1067" DrawAspect="Content" ObjectID="_1838538917" r:id="rId165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соединительный DEXP ODT Toslink-ODT Toslink порадует высоким качеством изготовления. Для его создания использовались только проверенные материалы. Оплетка у шнура тканевая, она надежнее и долговечнее полимерной. Подобная оболочка не боится многочисленных перегибов, она не лопнет и надолго останется в первоначальном состоянии.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Применяется кабель DEXP ODT Toslink-ODT Toslink для соединения источника сигнала и средства для его воспроизведения. Шнур оптоволоконного типа, он гарантирует высокое качество звучания. С двух сторон на провод установлены коннекторы ODT Toslink. Длина у шнура оптимальная – 1.8 метра.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оптический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1: ODT Toslink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2: ODT Toslink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разъёма 1: Male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разъёма 2: Male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1,8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Позолоченные разъёмы: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штекера кабеля: прямая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кабеля: круглый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Внешняя обмотка: нейлоновая оплётка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оптоволокно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Ферритовые кольца: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550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Aceline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ODT Toslink</w:t>
            </w:r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668E4383">
                <v:shape id="_x0000_i1068" type="#_x0000_t75" alt="" style="width:106.65pt;height:106.65pt;mso-width-percent:0;mso-height-percent:0;mso-width-percent:0;mso-height-percent:0" o:ole="">
                  <v:imagedata r:id="rId166" o:title=""/>
                </v:shape>
                <o:OLEObject Type="Embed" ProgID="PBrush" ShapeID="_x0000_i1068" DrawAspect="Content" ObjectID="_1838538918" r:id="rId167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соединительный Aceline ODT Toslink - ODT Toslink – продукция широко известного производителя аксессуаров для компьютерного и бытового оборудования. Изделие предназначено для передачи цифрового аудиосигнала. С помощью кабеля обеспечивается соединение устройств, в оснащение которых входит порт Toslink.</w:t>
            </w:r>
          </w:p>
          <w:p w:rsidR="00CC3082" w:rsidRPr="004F455A" w:rsidRDefault="00CC3082" w:rsidP="00CC3082">
            <w:pPr>
              <w:rPr>
                <w:b/>
                <w:szCs w:val="20"/>
              </w:rPr>
            </w:pPr>
            <w:r w:rsidRPr="004F455A">
              <w:rPr>
                <w:szCs w:val="20"/>
              </w:rPr>
              <w:t>Кабель соединительный Aceline ODT Toslink - ODT Toslink обладает существенной длиной: величина этого показателя составляет 3 м. Черный цвет аксессуара с высокой вероятностью будет сочетаться с внешним видом оборудования. Кабель имеет прочную, устойчивую к случайным механическим воздействиям изоляцию. Аксессуар поставляется в прозрачной упаковке.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оптический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1: ODT Toslink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2: ODT Toslink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разъёма 1: Male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разъёма 2: Male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3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Позолоченные разъёмы: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штекера кабеля: прямая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кабеля: круглый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Внешняя обмотка: нейлоновая оплётка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оптоволокно</w:t>
            </w:r>
          </w:p>
          <w:p w:rsidR="00CC3082" w:rsidRPr="004F455A" w:rsidRDefault="00CC3082" w:rsidP="00CC3082">
            <w:pPr>
              <w:rPr>
                <w:b/>
                <w:szCs w:val="20"/>
              </w:rPr>
            </w:pPr>
            <w:r w:rsidRPr="004F455A">
              <w:rPr>
                <w:szCs w:val="20"/>
              </w:rPr>
              <w:t>Ферритовые кольца: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MikroTik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68" w:history="1">
              <w:r w:rsidR="00CC3082" w:rsidRPr="004F455A">
                <w:rPr>
                  <w:rStyle w:val="a6"/>
                  <w:szCs w:val="20"/>
                </w:rPr>
                <w:t>S+AO0005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 w14:anchorId="54132396">
                <v:shape id="_x0000_i1069" type="#_x0000_t75" alt="" style="width:107.3pt;height:97.8pt;mso-width-percent:0;mso-height-percent:0;mso-width-percent:0;mso-height-percent:0" o:ole="">
                  <v:imagedata r:id="rId169" o:title=""/>
                </v:shape>
                <o:OLEObject Type="Embed" ProgID="PBrush" ShapeID="_x0000_i1069" DrawAspect="Content" ObjectID="_1838538919" r:id="rId170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MikroTik S+AO0005 — это высокоскоростной активный оптический кабель (AOC) длиной 5 метров с интерфейсами SFP+ 10 Гбит/с, предназначенный для прямого подключения сетевых устройств без использования дополнительных трансиверов. Он обеспечивает высокую производительность и надёжную передачу данных между коммутаторами, маршрутизаторами, серверами и другими устройствами с поддержкой SFP+.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Благодаря заводскому калиброванному соединению и полному соответствию стандарту SFP+, кабель MikroTik S+AO0005 идеально подходит для использования в центрах обработки данных, серверных, корпоративных сетях и при построении высокоскоростных магистральных линков.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оптический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Модель S+AO0005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 SFP+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разъёма SFP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дуплекса да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данных 10 Гбит/с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Дополнительная скорость передачи данных 1,25 Гбит/с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расстояние передачи сигнала 0,005 км (5 м)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кабеля многомодовое оптоволокно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волокна OM2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волокон 2 core (duplex)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волны передачи (TX) 850 нм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волны приёма (RX) 850 нм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 от 0 до +70 °C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REXANT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71" w:history="1">
              <w:r w:rsidR="00CC3082" w:rsidRPr="004F455A">
                <w:rPr>
                  <w:rStyle w:val="a6"/>
                  <w:szCs w:val="20"/>
                </w:rPr>
                <w:t>RG-58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b/>
                <w:szCs w:val="20"/>
              </w:rPr>
            </w:pPr>
            <w:r w:rsidRPr="002142B7">
              <w:rPr>
                <w:noProof/>
                <w:szCs w:val="20"/>
              </w:rPr>
              <w:object w:dxaOrig="8400" w:dyaOrig="7560" w14:anchorId="7838B70C">
                <v:shape id="_x0000_i1070" type="#_x0000_t75" alt="" style="width:107.3pt;height:97.8pt;mso-width-percent:0;mso-height-percent:0;mso-width-percent:0;mso-height-percent:0" o:ole="">
                  <v:imagedata r:id="rId172" o:title=""/>
                </v:shape>
                <o:OLEObject Type="Embed" ProgID="PBrush" ShapeID="_x0000_i1070" DrawAspect="Content" ObjectID="_1838538920" r:id="rId173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RG-58 A/U (50 Ом) REXANT используется для передачи высокочастотного сигнала в различных системах связи. Незаменим при подключении внешних антенн, радио- и телевещательных систем. Применяется при подключения внутренних и межблочных соединений.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Внутренний проводник – многожильный, изготовлен из меди, находится под диэлектриком из сплошного полиэтилена. Экран из алюминиевой фольги наложен на диэлектрик. Сверху экрана располагается медная оплетка плотностью 64%. Внешняя оболочка, выступающая в качестве изоляционного и защитного слоя, изготовлена из ПВХ. Кабель черного цвета длиной 100 м отличается стабильность работы, широкой полосой пропускания, безопасностью и простотой монтажа. Прокладывается вне помещений.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коаксиальный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Вид: RG-58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Волновое сопротивление: 50 Ом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Диаметр: 5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Изоляция: полиэтилен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оболочки: ПВХ (PVC)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жил: 1 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защитного экрана: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Стандарт: ТР ЕАЭС 037/2016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Упаковка: бухта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 нетто: 3,08 кг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 погонного метра: 0,03 кг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провода: круглый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3 237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REXANT</w:t>
            </w:r>
          </w:p>
        </w:tc>
        <w:tc>
          <w:tcPr>
            <w:tcW w:w="1417" w:type="dxa"/>
          </w:tcPr>
          <w:p w:rsidR="00CC3082" w:rsidRPr="004F455A" w:rsidRDefault="007C2074" w:rsidP="00CC3082">
            <w:pPr>
              <w:rPr>
                <w:szCs w:val="20"/>
              </w:rPr>
            </w:pPr>
            <w:hyperlink r:id="rId174" w:history="1">
              <w:r w:rsidR="00CC3082" w:rsidRPr="004F455A">
                <w:rPr>
                  <w:rStyle w:val="a6"/>
                  <w:szCs w:val="20"/>
                </w:rPr>
                <w:t>RG-213</w:t>
              </w:r>
            </w:hyperlink>
          </w:p>
        </w:tc>
        <w:tc>
          <w:tcPr>
            <w:tcW w:w="2155" w:type="dxa"/>
          </w:tcPr>
          <w:p w:rsidR="00CC3082" w:rsidRPr="004F455A" w:rsidRDefault="002142B7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8400" w:dyaOrig="7560" w14:anchorId="6A625F9D">
                <v:shape id="_x0000_i1071" type="#_x0000_t75" alt="" style="width:107.3pt;height:97.8pt;mso-width-percent:0;mso-height-percent:0;mso-width-percent:0;mso-height-percent:0" o:ole="">
                  <v:imagedata r:id="rId175" o:title=""/>
                </v:shape>
                <o:OLEObject Type="Embed" ProgID="PBrush" ShapeID="_x0000_i1071" DrawAspect="Content" ObjectID="_1838538921" r:id="rId176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применяется внутри помещений для передачи магистральных высокочастотных сигналов в радио - и телесистемах.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 структуре состоит из многожильного центрального проводника, изготовленного из меди и окруженного изоляцией из вспененного полиэтилена. Многожильный проводник делает кабель более гибким, что является удобным при его прокладке.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 (внешний проводник) сплошной, изготовлен в виде медной оплетки плотностью 96%, улучшающая защиту от электромагнитных помех. Внешняя оболочка из ПВХ является сплошной, имеет черный цвет.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При производстве кабеля используются только высококачественные материалы, что обеспечивает стабильность работы, высокую пропускную способность и долгий срок службы.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RG-213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Волновое сопротивление: 50 Ом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Диаметр: 10,3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Изоляция: полиэтилен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жил: 1 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защитного экрана: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Упаковка: бухта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провода: круглый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Способ монтажа: внутренний/внешний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рабочая температура: 60 °С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рабочая температура: –40 °С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27 711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096B08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lastRenderedPageBreak/>
              <w:t>IP-</w:t>
            </w:r>
            <w:r w:rsidRPr="004F455A">
              <w:rPr>
                <w:szCs w:val="20"/>
              </w:rPr>
              <w:t>телефоны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Grand 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GXP1610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6ADBC24E">
                <v:shape id="_x0000_i1072" type="#_x0000_t75" alt="" style="width:103.9pt;height:71.3pt;visibility:visible;mso-wrap-style:square;mso-width-percent:0;mso-height-percent:0;mso-width-percent:0;mso-height-percent:0">
                  <v:imagedata r:id="rId177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IP‑телефон Grandstream GXP1610 — проводное устройство начального уровня для IP‑телефонии. Подходит для домашнего использования и небольших офисов. Оснащён экраном, поддержкой HD‑звука, функцией конференц‑связи и двумя Ethernet‑портами (10/100 Мбит/с). Поддерживает автонастройку через Autoprovision, WebUI и XML‑файлы.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Для чего нужен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Используется для: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организации IP‑телефонии дома и в малом офисе;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подключения к SIP‑провайдерам и виртуальным АТС;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проведения трёхсторонних конференций;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работы в сетях с автоматической настройкой (Autoprovision, XML);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обеспечения безопасной связи с шифрованием SRTP и TLS;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замены обычного стационарного телефона при переходе на VoIP.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https://www.dns-shop.ru/product/a520a257af448a5a/telefon-voip-grandstream-gxp1610-cernyj/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VoIP‑телефон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Модель: Grandstream GXP1610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 производителя: GXP1610 (no PoE)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телефона: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ARP, DHCP, DNS SRV, ICMP, IP, IPv6, NTP, SIP, SIP 2.0, SNTP, TCP, TFTP, UDP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VoIP‑</w:t>
            </w: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>: G.711, G.722, G.723, G.726‑32, G.729a, G.729b, iLBC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Передача факса: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Управление: Autoprovision, Web‑интерфейс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1× RJ‑9 (трубка), 2× RJ‑45 (Ethernet)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гарнитуры: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Caller ID: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 (трёхсторонняя)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Видеоконференции: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функции: автоотбой, перехват вызова, эхоподавление, VAD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 есть, 2 строки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 DC 5 В / 0,6 А (адаптер в комплекте)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PoE: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(Д×Ш×В): 209 × 184 × 76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740 г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3 299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Flyingvoice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P10</w:t>
            </w:r>
            <w:r w:rsidRPr="004F455A">
              <w:rPr>
                <w:szCs w:val="20"/>
                <w:lang w:val="en-US"/>
              </w:rPr>
              <w:t>P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7E35B65D">
                <v:shape id="_x0000_i1073" type="#_x0000_t75" alt="" style="width:103.9pt;height:126.35pt;visibility:visible;mso-wrap-style:square;mso-width-percent:0;mso-height-percent:0;mso-width-percent:0;mso-height-percent:0">
                  <v:imagedata r:id="rId17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Flyingvoice P10P серого цвета – проводная модель с поддержкой 2 SIP аккаунтов и режима маршрутизатора. Для сетевых подключений используется пара 100-мегабитных портов. Информация о вызовах и другие данные выводятся на монохромный экран. Преимуществом модели является возможность получения питания по витой паре от коммутатора или другого оборудования с поддержкой PoE. Альтернативный источник энергии – электрическая сеть.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Flyingvoice P10P поддерживает SIP-SMS, конференц-связь, определение номера, автоответ, анонимный звонок, голосовую почту, горячую линию, интерком, ожидание и переадресацию вызовов, повторный и быстрый набор, DND, черный список и другие функции. Записная книжка аппарата рассчитана на хранение 2000 записей. Пользователь телефона может сэкономить место на столе благодаря возможности настенного монтажа.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https://www.dns-shop.ru/product/df9b4c756efe218b/telefon-voip-flyingvoice-p10p-seryj/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DHCP, HTTP, HTTPS, IPv4, IPv6, LLDP, QoS, RTCP, RTP, SIP, SNTP, SRTP, SSH, VLAN.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Функция маршрутизатора: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Управление: Autoprovision, FACS, FRPS, FTP, TFTP, TR‑069, Web‑интерфейс, через меню.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и VoIP: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VoIP‑кодеков: AEC, AGC, AJB, CNG, G.711, G.711a, G.711u, G.722, G.723, G.723.1, G.726, G.729a, G.729b, Opus, PLC, VAD, iLBC.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2× RJ‑9, 2× RJ‑45.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гарнитуры: есть.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</w:t>
            </w:r>
            <w:r w:rsidRPr="004F455A">
              <w:rPr>
                <w:szCs w:val="20"/>
                <w:lang w:val="en-US"/>
              </w:rPr>
              <w:t xml:space="preserve"> Ethernet: 10/100 BASE‑T (2 </w:t>
            </w:r>
            <w:r w:rsidRPr="004F455A">
              <w:rPr>
                <w:szCs w:val="20"/>
              </w:rPr>
              <w:t>шт</w:t>
            </w:r>
            <w:r w:rsidRPr="004F455A">
              <w:rPr>
                <w:szCs w:val="20"/>
                <w:lang w:val="en-US"/>
              </w:rPr>
              <w:t>.).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Caller ID: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3 299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Fanvil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H2U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7D64100D">
                <v:shape id="_x0000_i1074" type="#_x0000_t75" alt="" style="width:75.4pt;height:131.1pt;visibility:visible;mso-wrap-style:square;mso-width-percent:0;mso-height-percent:0;mso-width-percent:0;mso-height-percent:0">
                  <v:imagedata r:id="rId179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IP-телефон Fanvil H2U отличается сверхкомпактными размерами. Он имеет 10 клавиш набора номера и встроенный динамик. За счет программирования связь со списком выбранных контактов может осуществляться в одно нажатие.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Использовать представленную модель можно в гостиницах, магазинах, больницах. Располагать корпус телефона получится вертикально (на стене) и горизонтально (на столе). Четкость и чистота звучания даже в шумной среде пользователю телефона проводного Fanvil H2U обеспечены за счет кодеков G. 722 и Opus H2U.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https://www.dns-shop.ru/product/1606302fdafad763/telefon-voip-fanvil-h2u-belyj/?utm_referrer=https%3A%2F%2Fwww.dns-shop.ru%2Fcatalog%2F17a9eca316404e77%2Ftelefony-voip%2F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Модель: Fanvil H2U.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Основной цвет: белый.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телефона: проводной VoIP.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Страна‑производитель: Китай.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Гарантия: 12 месяцев.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Срок эксплуатации: 12 месяцев.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SIP.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VoIP‑кодеков: G.722, Opus.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</w:t>
            </w:r>
            <w:r w:rsidRPr="004F455A">
              <w:rPr>
                <w:szCs w:val="20"/>
                <w:lang w:val="en-US"/>
              </w:rPr>
              <w:t xml:space="preserve"> Ethernet: 10/100 BASE‑T (1 </w:t>
            </w:r>
            <w:r w:rsidRPr="004F455A">
              <w:rPr>
                <w:szCs w:val="20"/>
              </w:rPr>
              <w:t>шт</w:t>
            </w:r>
            <w:r w:rsidRPr="004F455A">
              <w:rPr>
                <w:szCs w:val="20"/>
                <w:lang w:val="en-US"/>
              </w:rPr>
              <w:t>.).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Спикерфон (громкая связь):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и программирование: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Программируемая клавиша: 1 клавиша DSS.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и параметры питания: DC 5 В/1 А, PoE.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Fanvil H2U.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Документация.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Особенности: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Компактный корпус для настольного или настенного размещения.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Оптимизирован для работы в шумных средах.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4 199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Fanvil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X301W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6C3E0095">
                <v:shape id="_x0000_i1075" type="#_x0000_t75" alt="" style="width:91.7pt;height:98.5pt;visibility:visible;mso-wrap-style:square;mso-width-percent:0;mso-height-percent:0;mso-width-percent:0;mso-height-percent:0">
                  <v:imagedata r:id="rId18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IP-телефон Fanvil X301W подойдет для массового развертывания в организациях, в которых отсутствует возможность проведения кабельной инфраструктуры. В оснащение модели входит 2.3-дюймовый матричный дисплей с разрешением 128x48 пикселей для просмотра информации о номере абонента и удобной настройки параметров работы. Функционал IP-телефона Fanvil X301W включает локальную 6-стороннюю конференцсвязь и две SIP-линии. Функция маршрутизатора позволит задействовать для оборудования рабочего места только один порт Ethernet, при этом компьютер подключается напрямую к телефону.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https://www.dns-shop.ru/product/4509fc340a37a02a/ip-telefon-fanvil-x301w-cernyj/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802.1x, DHCP, FTP, HTTP, HTTPS, IPv6, L2TP, LLDP, OpenVPN, PPPoE, RTCP, RTP, SNTP, SRTP, STUN, TCP, TFTP, TLS, TR‑069, UDP.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VoIP‑</w:t>
            </w:r>
            <w:r w:rsidRPr="004F455A">
              <w:rPr>
                <w:szCs w:val="20"/>
              </w:rPr>
              <w:t>кодеков</w:t>
            </w:r>
            <w:r w:rsidRPr="004F455A">
              <w:rPr>
                <w:szCs w:val="20"/>
                <w:lang w:val="en-US"/>
              </w:rPr>
              <w:t>: G.711a, G.711u, G.722, G.723.1, G.726, G.729a, G.729b, Opus, iLBC.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Управление: Web‑интерфейс.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2× RJ‑9, 2× RJ‑45.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Беспроводные интерфейсы: Wi‑Fi.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Caller ID: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 (локальная, до 6 участников).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функции: автоответчик, анонимный звонок, голосовые сообщения, интерком, отключение микрофона, переадресация и др.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экрана: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экрана: монохромный.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Размер экрана: 2,3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Разрешение экрана: 128×48 пикс.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4 199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</w:t>
            </w:r>
            <w:r w:rsidRPr="004F455A">
              <w:rPr>
                <w:szCs w:val="20"/>
              </w:rPr>
              <w:noBreakHyphen/>
              <w:t>T30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752CAAF9">
                <v:shape id="_x0000_i1076" type="#_x0000_t75" alt="" style="width:104.6pt;height:98.5pt;visibility:visible;mso-wrap-style:square;mso-width-percent:0;mso-height-percent:0;mso-width-percent:0;mso-height-percent:0">
                  <v:imagedata r:id="rId181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 SIP‑T30 — проводной VoIP‑телефон профессионального класса с базовым набором функций для организации IP‑телефонии. Подходит для домашнего использования и офисов. Отличается простотой настройки, надёжностью и поддержкой широкого спектра VoIP‑протоколов и кодеков.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Для чего нужен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предназначен для: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организации IP‑телефонии через локальную сеть или интернет;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подключения к виртуальным АТС (например, от МегаФона, Ростелекома и др.);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ведения голосовых переговоров с высоким качеством звука;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проведения конференц‑звонков;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использования функций Caller ID, быстрого набора, переадресации вызовов, удержания вызова и трансфера.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https://www.dns-shop.ru/product/ab011eac08411b80/telefon-voip-yealink-sip-t30-cernyj/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параметры: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телефон VoIP;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телефона: проводной.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CDP, DHCP, DNS SRV, FTP, HTTP, HTTPS, IEEE 802.1x, IPv6, LLDP, NAT, QoS, SIP, SIP 2.0, SNTP, STUN, TCP, TFTP, TLS, UDP, VLAN.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VoIP‑</w:t>
            </w:r>
            <w:r w:rsidRPr="004F455A">
              <w:rPr>
                <w:szCs w:val="20"/>
              </w:rPr>
              <w:t>кодеков</w:t>
            </w:r>
            <w:r w:rsidRPr="004F455A">
              <w:rPr>
                <w:szCs w:val="20"/>
                <w:lang w:val="en-US"/>
              </w:rPr>
              <w:t>: G.711a, G.711u, G.722, G.723.1, G.726, G.729a, G.729b, Opus, iLBC.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Интерфейсы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и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разъёмы</w:t>
            </w:r>
            <w:r w:rsidRPr="004F455A">
              <w:rPr>
                <w:szCs w:val="20"/>
                <w:lang w:val="en-US"/>
              </w:rPr>
              <w:t>: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2× RJ‑9;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2× RJ‑45 (</w:t>
            </w:r>
            <w:r w:rsidRPr="004F455A">
              <w:rPr>
                <w:szCs w:val="20"/>
              </w:rPr>
              <w:t>порты</w:t>
            </w:r>
            <w:r w:rsidRPr="004F455A">
              <w:rPr>
                <w:szCs w:val="20"/>
                <w:lang w:val="en-US"/>
              </w:rPr>
              <w:t xml:space="preserve"> Ethernet 10/100 BASE‑T);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 —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Caller ID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переадресация вызова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трансфер вызова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удержание вызова —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экрана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экрана — монохромный.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питания — DC 5 В/0,6 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— нет.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4 199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Grandstream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GRP2612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4062B749">
                <v:shape id="_x0000_i1077" type="#_x0000_t75" alt="" style="width:114.8pt;height:99.15pt;visibility:visible;mso-wrap-style:square;mso-width-percent:0;mso-height-percent:0;mso-width-percent:0;mso-height-percent:0">
                  <v:imagedata r:id="rId18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Grandstream GRP2612 отличается простотой использования и исключительной надежностью. Модель имеет функцию автоматической настройки. Поддерживаются 2 SIP-аккаунта и 4 линии. В аппарате реализованы все самые востребованные функции, в том числе – конференц-связь, загружаемая телефонная книга и журнал вызовов (до 1000 записей). Информация выводится на высококонтрастный цветной дисплей.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Grandstream GRP2612 рассчитан на эксплуатацию в помещениях, температура в которых может опускаться до 0 °C. Максимальная рабочая температура – 40 °C. В комплектацию модели входят документация, подставка, сетевой адаптер и кабель Ethernet. Цвет телефона классический для данного типа техники – черный. Аппарат имеет габаритные размеры 209x193x52.1 мм и массу 554 г.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https://www.dns-shop.ru/product/afc32232b1a43330/telefon-voip-grandstream-grp2612-cernyj/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ARP, DHCP, DNS, HTTP, HTTPS, ICMP, IEEE 802.1x, IP, IPv6, LDAP, LLDP, NTP, PPPoE, RTCP, RTP, SIMPLE, SIP 2.0, SRTP, STUN, TCP, TELNET, TFTP и др.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2× RJ‑9, 2× RJ‑45.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линий: 4.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функции: загружаемая телефонная книга, журнал вызовов (до 1 000 записей).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экрана: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экрана: цветной, высококонтрастный.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и параметры питания: DC 5 В/0,6 А.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5 699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Fanvil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X3SG Pro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749F31D6">
                <v:shape id="_x0000_i1078" type="#_x0000_t75" alt="" style="width:99.85pt;height:92.4pt;visibility:visible;mso-wrap-style:square;mso-width-percent:0;mso-height-percent:0;mso-width-percent:0;mso-height-percent:0">
                  <v:imagedata r:id="rId183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tabs>
                <w:tab w:val="left" w:pos="1178"/>
              </w:tabs>
              <w:rPr>
                <w:szCs w:val="20"/>
              </w:rPr>
            </w:pPr>
            <w:r w:rsidRPr="004F455A">
              <w:rPr>
                <w:szCs w:val="20"/>
              </w:rPr>
              <w:t>Телефон VoIP Fanvil X3SG Pro с поддержкой до 4 SIP-аккаунтов обеспечивает обеспечивает качественную передачу голоса благодаря поддержке HD-аудио. Модель с 2.8-дюймовым цветным дисплеем оснащается двумя гигабитными портами Ethernet для подключения к высокоскоростным линиям. Она является оптимальным решением для офиса или колл-центра и позволяет создать локальную конференцию с участниками в количестве до 6 чел. Список контактов телефона может включать до 1000 номеров.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VoIP-телефон Fanvil X3SG Pro поддерживает управление через Web-интерфейс и предлагает пользователю ряд удобных функций, среди которых автоответчик, анонимный звонок, голосовая почта, а также горячая линия, переадресация, перехват вызова и другие. В комплектацию устройства вошли Ethernet-кабель, блок питания, телефонная трубка, телефонный кабель и шнур для подключения телефонной трубки.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https://www.dns-shop.ru/product/4fe93647cd1ded20/telefon-voip-fanvil-x3sg-pro-cernyj/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Дисплей. 2,8-дюймовый цветной экран с разрешением 320×240 пикселей.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SIP-аккаунтов. До 4 аккаунтов.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Конференцсвязь. Локальная конференция с участием до 6 абонентов. 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 xml:space="preserve">. G.711a, G.711u, G.722, G.723.1, G.726, G.729a, G.729b, Opus, iLBC.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Порты. Два гигабитных порта Ethernet (10/100/1000 Mbps).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Питание. PoE или внешний блок питания (DC 5В/0,6А).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Телефонная книга. До 1000 контактов (местная и удалённая через XML/LDAP).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Журнал вызовов. 600 записей (входящие, исходящие, пропущенные).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Дополнительные функции. Быстрый набор, удержание вызова, переадресация, перевод вызова, автоответчик, голосовая почта (зависит от сервера), поддержка беспроводной гарнитуры EHS (Plantronics и Jabra через специальные кабели).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Установка. Настольная подставка с регулируемыми углами наклона (45° и 50°) или настенная (требуется дополнительное крепление).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Совместимость. С основными платформами: Asterisk, Broadsoft, 3CX, Metaswitch, Elastix, Avaya и др..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Рабочая температура. От 0 до 45 °C.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влажность. От 10 до 95%.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6 999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SIP-T43U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534C0F8F">
                <v:shape id="_x0000_i1079" type="#_x0000_t75" alt="" style="width:92.4pt;height:68.6pt;visibility:visible;mso-wrap-style:square;mso-width-percent:0;mso-height-percent:0;mso-width-percent:0;mso-height-percent:0">
                  <v:imagedata r:id="rId18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Yealink SIP-T43U черный — это качественное 12-линейное устройство, призванное помочь предпринимателям решить многие вопросы со связью. Данный IP-телефон оснащен информативным черно-белым дисплеем, на котором можно будет видеть всю полезную информацию, связанную с подключенными линиями и звонками. Диагональ дисплея — 3.7 дюйма.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Yealink SIP-T43U черный во время работы использует технологию Yealink Optima HD, которая помогает значительно повышать качество связи. Отличительной особенностью данной модели является наличие двух портов USB. К ним можно подключить как гарнитуру, для большего удобства, так и внешний накопитель, что позволит записывать диалог.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Также модель имеет огромное количество полезных функций. Пользователи могут использовать горячую линию, ставить вызов на удержание, отключать микрофон, переадресовывать вызов и так далее. Кроме того, есть и функция конференц-связи, позволяющая одновременно разговаривать с несколькими пользователями. Также вы сможете использовать телефонную книгу, в которую можно занести до 1 000 имен.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https://www.dns-shop.ru/product/1b97da4238361b80/telefon-voip-yealink-sip-t43u-cernyj/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Протоколы. Поддерживает IP, LLDP, SIP, SIP 2.0, SNTP, STUN, TCP, UDP. 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 xml:space="preserve">. G.711a, G.711u, G.722, G.723.1, G.726, G.729a, G.729b, iLBC.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Дисплей. Графический LCD-экран с разрешением 360×160 пикселей, есть подсветка.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onlinetrade.ru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Питание. Через сетевой адаптер или PoE (IEEE 802.3af, класс 2). Блок питания в комплект не входит.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onlinetrade.ru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Порты. 2 порта Ethernet (RJ-45, 10/100/1000 Мбит/с), 2 порта USB (совместимы с USB 2.0), разъём для трубки (RJ-9).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onlinetrade.ru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Телефонная книга. До 1000 контактов.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Функции. Удержание вызова, отключение микрофона, DND («Не беспокоить»), быстрый набор, горячая линия, дозвон, автоответ, переадресация, режим ожидания, трансфер, ожидание вызова, групповое прослушивание, SIP SMS, экстренные вызовы, 3-сторонняя конференция (в версии ПО v85 и выше — 5-сторонняя).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ozon.ru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Дополнительные возможности. Технология шумоподавления Acoustic Shield, поддержка модулей расширения EXP43, запись разговоров на USB-носитель, подключение Bluetooth- и Wi-Fi-адаптеров.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ozon.ru +1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12 599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</w:t>
            </w:r>
            <w:r w:rsidRPr="004F455A">
              <w:rPr>
                <w:szCs w:val="20"/>
              </w:rPr>
              <w:noBreakHyphen/>
              <w:t xml:space="preserve"> T58W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4BF0C92F">
                <v:shape id="_x0000_i1080" type="#_x0000_t75" alt="" style="width:106.65pt;height:91.7pt;visibility:visible;mso-wrap-style:square;mso-width-percent:0;mso-height-percent:0;mso-width-percent:0;mso-height-percent:0">
                  <v:imagedata r:id="rId185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Yealink SIP-T58W – проводная модель бизнес-класса, поддерживающая 16 SIP-линий. Устройство функционирует под управлением интуитивно понятной операционной системы Android 9.0. Телефон оснащен высококонтрастным 7-дюймовым цветным сенсорным дисплеем с разрешением 1024x600, отличающимся широкими углами обзора. Пользователю доступны 27 экранных кнопок с возможностью программирования. Объем телефонной книжки – 1000 номеров. Телефон поддерживает большое количество функций, в том числе – маршрутизацию, видеоконференции, конференц-связь, быстрый набор, определение номера (с выводом фотографии абонента), автоответчик, переадресацию и удержание вызова, режим «не беспокоить», черный список и экстренные вызовы. Встроенный Bluetooth-модуль обеспечивает совместимость аппарата с беспроводными гарнитурами и другими устройствами.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Благодаря поддержке технологии PoE телефон VoIP Yealink SIP-T58W способен получать питание по линии Ethernet. В комплект поставки модели входят патч-корд, подставка и проводная гарнитура. Черный цвет телефона гармонично впишется в интерьер любого офиса.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https://www.dns-shop.ru/product/14f8b1dbd0fe2ff4/telefon-voip-yealink-sip-t58w-cernyj/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 FTP, HTTP, HTTPS, IPv4, IPv6, SIP, SIP 2.0, TFTP, TLS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VoIP </w:t>
            </w:r>
            <w:r w:rsidRPr="004F455A">
              <w:rPr>
                <w:szCs w:val="20"/>
              </w:rPr>
              <w:t>кодеков</w:t>
            </w:r>
            <w:r w:rsidRPr="004F455A">
              <w:rPr>
                <w:szCs w:val="20"/>
                <w:lang w:val="en-US"/>
              </w:rPr>
              <w:t xml:space="preserve"> G.711a, G.711u, G.723.1, G.726, G.729, G.729a, G.729ab, G.729b, iLBC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Autoprovision, FTP, TFTP, Web-интерфейc, через меню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функции Функция маршрутизатора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Порты / разъемы 2x RJ-9, 2x USB 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 для подключения гарнитуры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 10/100/1000 BASE-T 2 шт.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Телефонные функции Caller ID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Конференц-связь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Другие функции автоответ, возврат вызова, выбор мелодии, горячая линия, групповое прослушивание, настройка времени, ещё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 линий  16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43 799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</w:t>
            </w:r>
            <w:r w:rsidRPr="004F455A">
              <w:rPr>
                <w:szCs w:val="20"/>
              </w:rPr>
              <w:noBreakHyphen/>
              <w:t>T58W with camera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41416158">
                <v:shape id="_x0000_i1081" type="#_x0000_t75" alt="" style="width:105.3pt;height:103.25pt;visibility:visible;mso-wrap-style:square;mso-width-percent:0;mso-height-percent:0;mso-width-percent:0;mso-height-percent:0">
                  <v:imagedata r:id="rId18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 SIP‑T58W with camera — флагманский проводной VoIP‑телефон бизнес‑класса с цветным сенсорным экраном, встроенной камерой и поддержкой видеоконференций. Оснащён 16 SIP‑линиями, записной книжкой на 1 000 номеров, двумя USB‑портами и функцией маршрутизатора. Поддерживает питание PoE (802.3af) и различные способы удалённой настройки (Autoprovision, FTP, TFTP). В комплекте идут камера Yealink CAM50 и проводная гарнитура. Подходит для руководителей и переговорных комнат в крупных компаниях.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Для чего нужен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Используется для: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организации IP‑телефонии и видеоконференций в корпорациях и офисах;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проведения аудио‑ и видеосовещаний с несколькими участниками;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работы в сетях с питанием PoE для упрощения монтажа;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реализации расширенных бизнес‑функций (групповое прослушивание, горячая линия, автоответ);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централизованного управления через Autoprovision, FTP, TFTP;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подключения внешних устройств через USB‑порты и гарнитуру;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сценариев, где важна наглядность и удобство интерфейса (сенсорный экран, камера);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использования в качестве мини‑маршрутизатора для локальной сети.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https://www.dns-shop.ru/product/14f8b1d9d0fe2ff4/telefon-voip-yealink-sip-t58w-with-camera-cernyj/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>: VoIP‑</w:t>
            </w:r>
            <w:r w:rsidRPr="004F455A">
              <w:rPr>
                <w:szCs w:val="20"/>
              </w:rPr>
              <w:t>телефон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Модель</w:t>
            </w:r>
            <w:r w:rsidRPr="004F455A">
              <w:rPr>
                <w:szCs w:val="20"/>
                <w:lang w:val="en-US"/>
              </w:rPr>
              <w:t>: Yealink SIP‑T58W with camera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Цвет</w:t>
            </w:r>
            <w:r w:rsidRPr="004F455A">
              <w:rPr>
                <w:szCs w:val="20"/>
                <w:lang w:val="en-US"/>
              </w:rPr>
              <w:t xml:space="preserve">: </w:t>
            </w:r>
            <w:r w:rsidRPr="004F455A">
              <w:rPr>
                <w:szCs w:val="20"/>
              </w:rPr>
              <w:t>чёрный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телефона</w:t>
            </w:r>
            <w:r w:rsidRPr="004F455A">
              <w:rPr>
                <w:szCs w:val="20"/>
                <w:lang w:val="en-US"/>
              </w:rPr>
              <w:t xml:space="preserve">: </w:t>
            </w:r>
            <w:r w:rsidRPr="004F455A">
              <w:rPr>
                <w:szCs w:val="20"/>
              </w:rPr>
              <w:t>проводной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протоколов</w:t>
            </w:r>
            <w:r w:rsidRPr="004F455A">
              <w:rPr>
                <w:szCs w:val="20"/>
                <w:lang w:val="en-US"/>
              </w:rPr>
              <w:t>: FTP, HTTP, HTTPS, IPv4, IPv6, SIP, SIP 2.0, TFTP, TLS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VoIP‑</w:t>
            </w: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>: G.711a, G.711u, G.723.1, G.726, G.729, G.729a, G.729ab, G.729b, iLBC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Передача факса: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Управление: Autoprovision, FTP, TFTP, Web‑интерфейс, через меню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Порты</w:t>
            </w:r>
            <w:r w:rsidRPr="004F455A">
              <w:rPr>
                <w:szCs w:val="20"/>
                <w:lang w:val="en-US"/>
              </w:rPr>
              <w:t>/</w:t>
            </w:r>
            <w:r w:rsidRPr="004F455A">
              <w:rPr>
                <w:szCs w:val="20"/>
              </w:rPr>
              <w:t>разъёмы</w:t>
            </w:r>
            <w:r w:rsidRPr="004F455A">
              <w:rPr>
                <w:szCs w:val="20"/>
                <w:lang w:val="en-US"/>
              </w:rPr>
              <w:t>: 2× RJ‑9 (</w:t>
            </w:r>
            <w:r w:rsidRPr="004F455A">
              <w:rPr>
                <w:szCs w:val="20"/>
              </w:rPr>
              <w:t>трубка</w:t>
            </w:r>
            <w:r w:rsidRPr="004F455A">
              <w:rPr>
                <w:szCs w:val="20"/>
                <w:lang w:val="en-US"/>
              </w:rPr>
              <w:t>), 2× USB 2.0, 2× RJ‑45 (Ethernet, 10/100/1000 BASE‑T)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гарнитуры: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Caller ID: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 (аудио и видео)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16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функции: автоответ, возврат вызова, выбор мелодии, горячая линия, групповое прослушивание, настройка времени, чёрный список, маршрутизатор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 есть, цветной сенсорный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 PoE (802.3af), DC 5 В / 2 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Записная книжка: на 1 000 номеров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(Д×Ш×В): 220 × 259,4 × 215 мм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55 299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IP-</w:t>
            </w:r>
            <w:r w:rsidRPr="004F455A">
              <w:rPr>
                <w:szCs w:val="20"/>
              </w:rPr>
              <w:t>камеры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Aceline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AIP-O4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2F56D6FA">
                <v:shape id="_x0000_i1082" type="#_x0000_t75" alt="" style="width:97.15pt;height:130.4pt;visibility:visible;mso-wrap-style:square;mso-width-percent:0;mso-height-percent:0;mso-width-percent:0;mso-height-percent:0">
                  <v:imagedata r:id="rId187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Беспроводная цилиндрическая IP-камера Aceline AIP-O4 с антивандальным исполнением в белом корпусе подходит для установки в помещении и за пределами здания. Устройство с 3-мегапиксельной CMOS матрицей производит съемку с разрешением до 2304x1296 и частотой кадров до 15 Гц. Детализация изображения позволяет распознавать государственные регистрационные знаки автомобилей, особенности внешности людей и другие мелкие объекты. Объектив с фокусным расстоянием 4 мм обеспечивает углы обзора 80° по горизонтали, 45° по вертикали и 90° по диагонали. Ночная съемка возможна благодаря подсветке инфракрасного типа с дальностью 10 м.</w:t>
            </w:r>
            <w:r w:rsidRPr="004F455A">
              <w:rPr>
                <w:szCs w:val="20"/>
              </w:rPr>
              <w:br/>
              <w:t>IP-камера Aceline AIP-O4 оснащена микрофоном и динамиком. Поворот и наклон устройства производятся вручную. Обмен данными с камерой производится в диапазоне 2.4 ГГц, который поддерживается почти любым оборудованием Wi-Fi. Предусмотрена функция управления через мобильное приложение AJCloud. В устройстве реализована система обнаружения движения.</w:t>
            </w:r>
            <w:r w:rsidRPr="004F455A">
              <w:rPr>
                <w:szCs w:val="20"/>
              </w:rPr>
              <w:br/>
              <w:t>Камера соответствует классу IP65. Устройство полностью защищено от пыли и выдерживает воздействие осадков любой интенсивности.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https://www.dns-shop.ru/product/5cc90f7670a0696e/ip-kamera-aceline-aip-o4/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3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2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4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80°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45°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10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2304x1296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AAC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беспроводной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950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Aceline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AIP-O4S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65A17941">
                <v:shape id="_x0000_i1083" type="#_x0000_t75" alt="" style="width:64.55pt;height:146.7pt;visibility:visible;mso-wrap-style:square;mso-width-percent:0;mso-height-percent:0;mso-width-percent:0;mso-height-percent:0">
                  <v:imagedata r:id="rId18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IP-камера Aceline AIP-O4S с широкоугольным объективом, 3-мегапиксельной матрицей, поворотной конструкцией и антивандальным исполнением подходит для установки в помещениях и за пределами здания. Модель с фокусным расстоянием 4 мм обеспечивает углы обзора 45° по вертикали, 85° по горизонтали и 95° по диагонали. Максимальное разрешение съемки – 2304x1296. Показатель достаточен для распознавания особенностей внешности людей, номеров автомобилей и других мелких деталей. Съемка в ночное время осуществляется с помощью ИК-подсветки с дальностью действия 10 м. В оснащение камеры входят микрофон и динамик. Автоматическая съемка производится с использованием системы обнаружения движения.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IP-камера Aceline AIP-O4S поддерживает управление поворотом и наклоном. Видеоархив сохраняется в облако или на карту памяти microSD с объемом до 128 ГБ. Предусмотрена настройка экспозиции и яркости. Управлять устройством можно через приложение AJCloud.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Степень защиты камеры – IP64. Устройство полностью защищено от пыли и выдерживает воздействие дождя. Диапазон рабочих температур модели – от -10 до 50 °C.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767481b274ed6cea/ip-kamera-aceline-aip-o4s/?utm_referrer=https%3A%2F%2Fwww.dns-shop.ru%2Fsearch%2F%3Fq%3Dip-%25D0%25BA%25D0%25B0%25D0%25BC%25D0%25B5%25D1%2580%25D0%25B0%26category%3D17a8ab2616404e77%26order%3Dprice-asc%26stock%3Dnow-today-tomorrow-later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3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2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4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85°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45°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95°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10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2304x1296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AAC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беспроводной,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1 050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HiWatch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IPC-B020(C)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18A2EFBE">
                <v:shape id="_x0000_i1084" type="#_x0000_t75" alt="" style="width:101.2pt;height:50.95pt;visibility:visible;mso-wrap-style:square;mso-width-percent:0;mso-height-percent:0;mso-width-percent:0;mso-height-percent:0">
                  <v:imagedata r:id="rId189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IP-камера HiWatch IPC-B020(C) (2.8 мм) выполнена в цилиндрическом корпусе с защищенной конструкцией по стандарту IP67. Она устойчива к воздействию пыли, влаги и воды. Матрица CMOS Progressive Scan 2 Мп создает детализированное видео с разрешением FullHD. Объектив с фокусным расстоянием 2.8 мм обеспечивает угол обзора 94° по горизонтали, 51° по вертикали и 112° по диагонали.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Инфракрасная подсветка EXIR с дальностью 30 м позволяет вести съемку в условиях недостаточной освещенности. Технология DWDR гарантирует четкое изображение при яркой задней засветке. Встроенный микрофон записывает звук. Благодаря датчику движения съемка активируется в случае распознавания движущихся объектов. Это позволяет рационально использовать память и электроэнергию. Камера HiWatch IPC-B020(C) подключается по интерфейсу RJ45 с поддержкой стандарта питания PoE.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https://www.dns-shop.ru/product/32eb76e5f15dd582/ip-kamera-hiwatch-ipc-b020c-28-mm/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94°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51°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112°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360°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EXIR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H.265, H.265+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BLC, DWDR, HLC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AAC, G.711alaw, G.711ulaw, G.722.1, G.726, MP2L2, PCM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2 350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HiWatch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DS-I202(E)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0AFD4C28">
                <v:shape id="_x0000_i1085" type="#_x0000_t75" alt="" style="width:86.25pt;height:83.55pt;visibility:visible;mso-wrap-style:square;mso-width-percent:0;mso-height-percent:0;mso-width-percent:0;mso-height-percent:0">
                  <v:imagedata r:id="rId19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HiWatch DS-I202(E) обеспечивает четкое изображение и надежную защиту дома или офиса. Она оснащена 2-мегапиксельной CMOS-матрицей и умеет снимать видео с разрешением до 1920x1080 пикселей при 25 к/с. Камера оснащена фиксированным объективом с фокусным расстоянием 2.8 мм, который обеспечивает угол обзора до 112.1°. Благодаря этому вы сможете контролировать большую площадь территории без необходимости установки нескольких камер.</w:t>
            </w:r>
            <w:r w:rsidRPr="004F455A">
              <w:rPr>
                <w:noProof/>
                <w:szCs w:val="20"/>
              </w:rPr>
              <w:br/>
              <w:t>HiWatch DS-I202(E) со встроенным ИК-фильтром поддерживает функцию день/ночь, что позволяет получать детализированное изображение как при дневном свете, так и в условиях низкой освещенности. Кроме того, она поддерживает функцию тревоги, которая может быть активирована при обнаружении движения или звука.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https://www.dns-shop.ru/product/ba8dbf2d42eeed20/ip-kamera-hiwatch-ds-i202e-28-mm/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104°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123°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355°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75°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EXIR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H.265, H.265+, MJPEG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Anti-Banding, BLC, DWDR, HLC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2 950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Dahua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DH-IPC-HDPW1230R1P-0360B-S5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0C7CFD32">
                <v:shape id="_x0000_i1086" type="#_x0000_t75" alt="" style="width:78.1pt;height:75.4pt;visibility:visible;mso-wrap-style:square;mso-width-percent:0;mso-height-percent:0;mso-width-percent:0;mso-height-percent:0">
                  <v:imagedata r:id="rId191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Dahua DH-IPC-HDPW1230R1P-0360B-S5 – это купольная модель с разрешением 2 Мп и объективом 3.6 мм. Она оснащена механическим инфракрасным фильтром и чувствительностью 0.01 лк при F2.0. Камера поддерживает сжатие H.265+, H.265, H.264+, H.264 и MJPEG, а также имеет 2 потока до 2 Мп при 25 кадрах в секунду. ИК-подсветка обеспечивает видимость до 20 метров в темное время суток. Защита камеры Dahua DH-IPC-HDPW1230R1P-0360B-S5 соответствует стандарту IP67, а питание возможно от 12 В (DC) или PoE.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https://www.dns-shop.ru/product/ae111cde1b0eed20/ip-kamera-dahua-dh-ipc-hdpw1230r1p-0360b-s5/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1/2.8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0.001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3.6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84°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45°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100°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355°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75°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25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H.264B, H.264H, H.264M, H.265, H.265+, MJPEG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BLC, DWDR, HLC, ROI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3 999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МТС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CB3-M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4A5C03DA">
                <v:shape id="_x0000_i1087" type="#_x0000_t75" alt="" style="width:101.2pt;height:40.75pt;visibility:visible;mso-wrap-style:square;mso-width-percent:0;mso-height-percent:0;mso-width-percent:0;mso-height-percent:0">
                  <v:imagedata r:id="rId19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МТС CB3-M подходит для установки внутри или вне помещения и позволяет отслеживать происходящее дома из любой точки мира. Крепится камера на стену, подключается беспроводным способом, а управляется с помощью мобильного приложения для смартфонов MTC Smart Home. Управлять наклоном и углом поворота можно вручную.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Благодаря инфракрасной подсветке внутренняя и наружная камера МТС CB3-M может работать в режиме ночной съемки. Вы можете дополнительно выбрать, в цветном или черно-белом варианте устройство будет записывать видео, а сохраненные материалы можно просматривать в облаке. Встроенный микрофон и динамик позволяют получить видео со звуком и использовать устройство в качестве домофона.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https://www.dns-shop.ru/product/e6f3ab0c03a4d0a4/ip-kamera-mts-cb3-m/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108°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56°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128°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15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беспроводной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VIGI C340I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4912DF38">
                <v:shape id="_x0000_i1088" type="#_x0000_t75" alt="" style="width:102.55pt;height:46.2pt;visibility:visible;mso-wrap-style:square;mso-width-percent:0;mso-height-percent:0;mso-width-percent:0;mso-height-percent:0">
                  <v:imagedata r:id="rId193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TP-Link VIGI C340I (4mm) поддерживает технологии улучшения изображения. Для этого используется ночное видение, ИК-подсветка дальностью 30 м, цифровое шумоподавление. CMOS-матрица с 4 Мп позволяет получить четкое и детализированное изображение в разрешении 2560x1440. Благодаря частоте кадров 30 кадр./сек видеоряд будет плавным, без резких движений. Это поможет разглядеть во всех подробностях нюансы события.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TP-Link VIGI C340I (4mm) поддерживает технологию PoE. Она определяет использование одного кабеля RJ-45 для передачи данных и подачи питания. Для удаленного управления функциями камеры на смартфон устанавливается приложение TP-Link VIGI.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Устройство классифицирует транспортные средства и людей, отличая их от других объектов при помощи машинного зрения. Если кто-то мешает работе камеры, пересекает намеченные линии или попадает в охраняемую зону, она отправляет уведомления. Защита корпуса по стандарту IP67 позволяет использовать камеру вне помещения в сложных погодных условиях.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https://www.dns-shop.ru/product/688ee6b39af2ed20/ip-kamera-tp-link-vigi-c340i-4mm/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1/3.0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4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4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102°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122°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2560x1440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H.265, H.265+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BLC, DWDR, HLC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4 599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ORIENT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IP-75-MH8BP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47AA42CC">
                <v:shape id="_x0000_i1089" type="#_x0000_t75" alt="" style="width:83.55pt;height:44.15pt;visibility:visible;mso-wrap-style:square;mso-width-percent:0;mso-height-percent:0;mso-width-percent:0;mso-height-percent:0">
                  <v:imagedata r:id="rId19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ORIENT IP-75-MH8BP – удобное и компактное устройство для наружного видеонаблюдения. Умная модель оснащена матрицей CMOS на 8 Мп, что обеспечивает запись цветного видео в хорошем качестве разрешением 3840x2160 пикселей. Максимальная частота достигает 15 кадров/с. Для надежного крепления камеры к стене или потолку в комплектации есть необходимая оснастка.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ORIENT IP-75-MH8BP может управляться со смартфона через приложения. Металлический корпус со степенью защиты IP66 устойчив к повышенной влажности и перепаду температуры, поэтому устройство работает бесперебойно при любых погодных условиях. Специальный датчик реагирует на движение, а ночная съемка обеспечивает качественную запись при плохом освещении.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https://www.dns-shop.ru/product/3b61e3c7eb8a2ff4/ip-kamera-orient-ip-75-mh8bp/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 SmartSens SC8239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1/2.7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8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0.01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3.6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71°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3840x2160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5 199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Tiandy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TC-C34XS I3W/E/Y/2.8mm/V4.2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242C4B54">
                <v:shape id="_x0000_i1090" type="#_x0000_t75" alt="" style="width:78.8pt;height:78.8pt;visibility:visible;mso-wrap-style:square;mso-width-percent:0;mso-height-percent:0;mso-width-percent:0;mso-height-percent:0">
                  <v:imagedata r:id="rId195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Tiandy TC-C34XS I3W/E/Y/2.8mm/V4.2 подходит для помещений и уличной установки, работы на морозе до -40 °C. На цветном видео со звуком можно рассмотреть лица и другие мелкие детали. Модель дополнена ИК-подсветкой для съемки в темноте, встроенным датчиком для автоматического обнаружения движения в зоне видимости. Упрощенное подключение по технологии PoE с питанием по Ethernet-кабелю не требует прокладки дополнительного провода.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https://www.dns-shop.ru/product/3f270d89e14eb3e0/ip-kamera-tiandy-tc-c34xs-i3wey28mmv42/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1/2.8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4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0.002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Zoom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92.1°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51.9°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340°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75°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 инфракрасная + белый свет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50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2560x1440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25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H.265, MJPEG, S+264, S+265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BLC, HLC, WDR, антитуман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ADPCM, G.711a, G.711u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6 199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Falcon Eye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FE-IPC-DV2-40pa</w:t>
            </w:r>
          </w:p>
        </w:tc>
        <w:tc>
          <w:tcPr>
            <w:tcW w:w="2155" w:type="dxa"/>
          </w:tcPr>
          <w:p w:rsidR="00CC3082" w:rsidRPr="004F455A" w:rsidRDefault="00D0500C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43B48611">
                <v:shape id="_x0000_i1091" type="#_x0000_t75" alt="" style="width:89.65pt;height:87.6pt;visibility:visible;mso-wrap-style:square;mso-width-percent:0;mso-height-percent:0;mso-width-percent:0;mso-height-percent:0">
                  <v:imagedata r:id="rId19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Falcon Eye FE-IPC-DV2-40pa представлена в компактном белом корпусе с защитой класса IP66, благодаря чему подходит для уличной установки. Допускается работа при влажности до 95% и температуре от -30°C до +60°C. Устройство оснащено качественной CMOS-матрицей, осуществляющей съемку с разрешением 1920x1080 dpi. Прибор дополнен ИК-подсветкой на 40 м, оптическим zoom x5 и системой обнаружения движения.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Проводное устройство Falcon Eye FE-IPC-DV2-40pa дополнено аудиовыходом и входом для микрофона, разъемом RJ45 и поддержкой PoP, IPv6. Вы можете регулировать параметры яркости, насыщенности и прочие настройки видеосъемки. Устройство весит всего 650 г и обладает размерами 10.8x10.8x12 см.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https://www.dns-shop.ru/product/d4cf452ce6433330/ip-kamera-falcon-eye-fe-ipc-dv2-40pa/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1/2.8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от 2.8 мм до 12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Zoom  x5 (опт.)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f/1.6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от 100° до 37°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40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H.265, H.265+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AGC, BLC, DNR, DWDR, HLC, ROI, антитуман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G.711a, G.711u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линейный вход, линейный выход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7 299</w:t>
            </w:r>
          </w:p>
        </w:tc>
      </w:tr>
    </w:tbl>
    <w:p w:rsidR="00DC2819" w:rsidRPr="00180554" w:rsidRDefault="00DC2819" w:rsidP="00827A92"/>
    <w:sectPr w:rsidR="00DC2819" w:rsidRPr="00180554" w:rsidSect="001C150B">
      <w:pgSz w:w="23808" w:h="16840" w:orient="landscape" w:code="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C2074" w:rsidRDefault="007C2074" w:rsidP="00973A08">
      <w:r>
        <w:separator/>
      </w:r>
    </w:p>
  </w:endnote>
  <w:endnote w:type="continuationSeparator" w:id="0">
    <w:p w:rsidR="007C2074" w:rsidRDefault="007C2074" w:rsidP="00973A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C2074" w:rsidRDefault="007C2074" w:rsidP="00973A08">
      <w:r>
        <w:separator/>
      </w:r>
    </w:p>
  </w:footnote>
  <w:footnote w:type="continuationSeparator" w:id="0">
    <w:p w:rsidR="007C2074" w:rsidRDefault="007C2074" w:rsidP="00973A0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B05B7D"/>
    <w:multiLevelType w:val="multilevel"/>
    <w:tmpl w:val="45DC9A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69EA72FD"/>
    <w:multiLevelType w:val="hybridMultilevel"/>
    <w:tmpl w:val="6076EF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embedSystemFonts/>
  <w:defaultTabStop w:val="709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43C8"/>
    <w:rsid w:val="000079C1"/>
    <w:rsid w:val="00022CF7"/>
    <w:rsid w:val="00041FC9"/>
    <w:rsid w:val="00057E96"/>
    <w:rsid w:val="00070AD2"/>
    <w:rsid w:val="000743A8"/>
    <w:rsid w:val="000924D4"/>
    <w:rsid w:val="0009292D"/>
    <w:rsid w:val="00096B08"/>
    <w:rsid w:val="000A04D8"/>
    <w:rsid w:val="000B55AB"/>
    <w:rsid w:val="000B7CEB"/>
    <w:rsid w:val="000E6FFE"/>
    <w:rsid w:val="00125E17"/>
    <w:rsid w:val="00130A5F"/>
    <w:rsid w:val="00131A81"/>
    <w:rsid w:val="00140035"/>
    <w:rsid w:val="0015515B"/>
    <w:rsid w:val="00157D29"/>
    <w:rsid w:val="001759E6"/>
    <w:rsid w:val="00180554"/>
    <w:rsid w:val="001829AB"/>
    <w:rsid w:val="00183F9F"/>
    <w:rsid w:val="001A339F"/>
    <w:rsid w:val="001A7179"/>
    <w:rsid w:val="001B52EC"/>
    <w:rsid w:val="001C150B"/>
    <w:rsid w:val="001E3FC6"/>
    <w:rsid w:val="00201F20"/>
    <w:rsid w:val="00213754"/>
    <w:rsid w:val="002142B7"/>
    <w:rsid w:val="00214511"/>
    <w:rsid w:val="002355D7"/>
    <w:rsid w:val="00241044"/>
    <w:rsid w:val="00257E9E"/>
    <w:rsid w:val="00263855"/>
    <w:rsid w:val="002A6F89"/>
    <w:rsid w:val="002A7AE1"/>
    <w:rsid w:val="002C1CD9"/>
    <w:rsid w:val="002C2F6F"/>
    <w:rsid w:val="002D3967"/>
    <w:rsid w:val="002E634C"/>
    <w:rsid w:val="002F6C0F"/>
    <w:rsid w:val="00312282"/>
    <w:rsid w:val="00324723"/>
    <w:rsid w:val="003332AB"/>
    <w:rsid w:val="00345D0F"/>
    <w:rsid w:val="00347192"/>
    <w:rsid w:val="00347CFE"/>
    <w:rsid w:val="00352D0E"/>
    <w:rsid w:val="00363003"/>
    <w:rsid w:val="003632F5"/>
    <w:rsid w:val="003656E9"/>
    <w:rsid w:val="003742D8"/>
    <w:rsid w:val="003745B3"/>
    <w:rsid w:val="00374ECC"/>
    <w:rsid w:val="00381080"/>
    <w:rsid w:val="00394017"/>
    <w:rsid w:val="003A0FC9"/>
    <w:rsid w:val="003B5499"/>
    <w:rsid w:val="003C1E2E"/>
    <w:rsid w:val="003C3FB5"/>
    <w:rsid w:val="003D31C8"/>
    <w:rsid w:val="003F08AE"/>
    <w:rsid w:val="003F54AF"/>
    <w:rsid w:val="00414361"/>
    <w:rsid w:val="00414A9E"/>
    <w:rsid w:val="00426213"/>
    <w:rsid w:val="00430E8B"/>
    <w:rsid w:val="00440963"/>
    <w:rsid w:val="00470AAF"/>
    <w:rsid w:val="00475772"/>
    <w:rsid w:val="0048114E"/>
    <w:rsid w:val="00481BA0"/>
    <w:rsid w:val="00493380"/>
    <w:rsid w:val="004A0055"/>
    <w:rsid w:val="004A0614"/>
    <w:rsid w:val="004A7E5F"/>
    <w:rsid w:val="004B409F"/>
    <w:rsid w:val="004C6843"/>
    <w:rsid w:val="004D3947"/>
    <w:rsid w:val="004E3F77"/>
    <w:rsid w:val="004E5438"/>
    <w:rsid w:val="004F455A"/>
    <w:rsid w:val="004F45BA"/>
    <w:rsid w:val="004F7221"/>
    <w:rsid w:val="005149F7"/>
    <w:rsid w:val="00515BF5"/>
    <w:rsid w:val="00531383"/>
    <w:rsid w:val="00545BEF"/>
    <w:rsid w:val="00550534"/>
    <w:rsid w:val="005541CF"/>
    <w:rsid w:val="00567EF5"/>
    <w:rsid w:val="00575CC1"/>
    <w:rsid w:val="0058234C"/>
    <w:rsid w:val="005953E8"/>
    <w:rsid w:val="00596DAA"/>
    <w:rsid w:val="005A4BE8"/>
    <w:rsid w:val="005B0BAE"/>
    <w:rsid w:val="005B4108"/>
    <w:rsid w:val="005B6BFA"/>
    <w:rsid w:val="005C3EF8"/>
    <w:rsid w:val="005D6A96"/>
    <w:rsid w:val="005E345A"/>
    <w:rsid w:val="0060215E"/>
    <w:rsid w:val="00604866"/>
    <w:rsid w:val="00621CF5"/>
    <w:rsid w:val="00624B84"/>
    <w:rsid w:val="00634247"/>
    <w:rsid w:val="00644B0D"/>
    <w:rsid w:val="0065343A"/>
    <w:rsid w:val="006676A2"/>
    <w:rsid w:val="0067009E"/>
    <w:rsid w:val="00685249"/>
    <w:rsid w:val="0068701C"/>
    <w:rsid w:val="006903DB"/>
    <w:rsid w:val="00697794"/>
    <w:rsid w:val="006A149C"/>
    <w:rsid w:val="006A6E34"/>
    <w:rsid w:val="006B4B67"/>
    <w:rsid w:val="006C4E7B"/>
    <w:rsid w:val="006C5A40"/>
    <w:rsid w:val="006D0A48"/>
    <w:rsid w:val="006D544D"/>
    <w:rsid w:val="00700F21"/>
    <w:rsid w:val="00701291"/>
    <w:rsid w:val="00706A5A"/>
    <w:rsid w:val="007112FD"/>
    <w:rsid w:val="00737FBE"/>
    <w:rsid w:val="00742A40"/>
    <w:rsid w:val="0074650A"/>
    <w:rsid w:val="007622ED"/>
    <w:rsid w:val="007730DC"/>
    <w:rsid w:val="00773B7A"/>
    <w:rsid w:val="007820DC"/>
    <w:rsid w:val="007964BD"/>
    <w:rsid w:val="007A0D30"/>
    <w:rsid w:val="007A2938"/>
    <w:rsid w:val="007A52DE"/>
    <w:rsid w:val="007B097A"/>
    <w:rsid w:val="007B490A"/>
    <w:rsid w:val="007B6D96"/>
    <w:rsid w:val="007B7DC9"/>
    <w:rsid w:val="007C2074"/>
    <w:rsid w:val="007C4D7E"/>
    <w:rsid w:val="007C7E39"/>
    <w:rsid w:val="007E322F"/>
    <w:rsid w:val="007F2DCD"/>
    <w:rsid w:val="007F43E0"/>
    <w:rsid w:val="007F76AC"/>
    <w:rsid w:val="007F79D9"/>
    <w:rsid w:val="008157E3"/>
    <w:rsid w:val="00824BE6"/>
    <w:rsid w:val="00827A92"/>
    <w:rsid w:val="00843EF0"/>
    <w:rsid w:val="00852018"/>
    <w:rsid w:val="00852FF8"/>
    <w:rsid w:val="00860C98"/>
    <w:rsid w:val="008633C3"/>
    <w:rsid w:val="0087648B"/>
    <w:rsid w:val="00876D3F"/>
    <w:rsid w:val="008B522A"/>
    <w:rsid w:val="008C12A0"/>
    <w:rsid w:val="008C26DC"/>
    <w:rsid w:val="008C62F4"/>
    <w:rsid w:val="008C73F4"/>
    <w:rsid w:val="008D0FC6"/>
    <w:rsid w:val="008D381E"/>
    <w:rsid w:val="008F19AE"/>
    <w:rsid w:val="00931CDA"/>
    <w:rsid w:val="009435DA"/>
    <w:rsid w:val="009536E6"/>
    <w:rsid w:val="00961096"/>
    <w:rsid w:val="00965644"/>
    <w:rsid w:val="00973A08"/>
    <w:rsid w:val="009912F4"/>
    <w:rsid w:val="009B0091"/>
    <w:rsid w:val="009B0100"/>
    <w:rsid w:val="009B7340"/>
    <w:rsid w:val="009C0A80"/>
    <w:rsid w:val="009C2D95"/>
    <w:rsid w:val="009C51BE"/>
    <w:rsid w:val="009D4A0B"/>
    <w:rsid w:val="009D7191"/>
    <w:rsid w:val="009F5DD7"/>
    <w:rsid w:val="00A2090A"/>
    <w:rsid w:val="00A20CFC"/>
    <w:rsid w:val="00A50F54"/>
    <w:rsid w:val="00A56B71"/>
    <w:rsid w:val="00A74387"/>
    <w:rsid w:val="00A76596"/>
    <w:rsid w:val="00A83788"/>
    <w:rsid w:val="00A849D4"/>
    <w:rsid w:val="00A8650F"/>
    <w:rsid w:val="00A956EF"/>
    <w:rsid w:val="00AB73E3"/>
    <w:rsid w:val="00AC0831"/>
    <w:rsid w:val="00AD0176"/>
    <w:rsid w:val="00AD7C2E"/>
    <w:rsid w:val="00AE49C1"/>
    <w:rsid w:val="00AF1054"/>
    <w:rsid w:val="00AF4348"/>
    <w:rsid w:val="00AF75CB"/>
    <w:rsid w:val="00B0007C"/>
    <w:rsid w:val="00B239E9"/>
    <w:rsid w:val="00B370FC"/>
    <w:rsid w:val="00BA2CF3"/>
    <w:rsid w:val="00BA413D"/>
    <w:rsid w:val="00BC1EB6"/>
    <w:rsid w:val="00BC5BFA"/>
    <w:rsid w:val="00BC6763"/>
    <w:rsid w:val="00BD6428"/>
    <w:rsid w:val="00C016C1"/>
    <w:rsid w:val="00C05BC1"/>
    <w:rsid w:val="00C1129E"/>
    <w:rsid w:val="00C11EB8"/>
    <w:rsid w:val="00C13317"/>
    <w:rsid w:val="00C15468"/>
    <w:rsid w:val="00C175CD"/>
    <w:rsid w:val="00C26B51"/>
    <w:rsid w:val="00C417CE"/>
    <w:rsid w:val="00C5036F"/>
    <w:rsid w:val="00C561C3"/>
    <w:rsid w:val="00C63388"/>
    <w:rsid w:val="00C712AB"/>
    <w:rsid w:val="00C84C14"/>
    <w:rsid w:val="00C9176B"/>
    <w:rsid w:val="00C96F9D"/>
    <w:rsid w:val="00CA006C"/>
    <w:rsid w:val="00CC3082"/>
    <w:rsid w:val="00CD5F5A"/>
    <w:rsid w:val="00D041FF"/>
    <w:rsid w:val="00D0500C"/>
    <w:rsid w:val="00D06F57"/>
    <w:rsid w:val="00D07069"/>
    <w:rsid w:val="00D13496"/>
    <w:rsid w:val="00D3793C"/>
    <w:rsid w:val="00D43B07"/>
    <w:rsid w:val="00D4402A"/>
    <w:rsid w:val="00D44C70"/>
    <w:rsid w:val="00D53A8F"/>
    <w:rsid w:val="00D843C8"/>
    <w:rsid w:val="00D8518C"/>
    <w:rsid w:val="00D957F8"/>
    <w:rsid w:val="00D97FB4"/>
    <w:rsid w:val="00DA1655"/>
    <w:rsid w:val="00DB441D"/>
    <w:rsid w:val="00DB5103"/>
    <w:rsid w:val="00DC2819"/>
    <w:rsid w:val="00DC66B9"/>
    <w:rsid w:val="00DD0326"/>
    <w:rsid w:val="00DD3DFC"/>
    <w:rsid w:val="00DD640A"/>
    <w:rsid w:val="00E002A7"/>
    <w:rsid w:val="00E163C6"/>
    <w:rsid w:val="00E36C25"/>
    <w:rsid w:val="00E37697"/>
    <w:rsid w:val="00E40D2B"/>
    <w:rsid w:val="00E61AF6"/>
    <w:rsid w:val="00E7327A"/>
    <w:rsid w:val="00E8411C"/>
    <w:rsid w:val="00E9316F"/>
    <w:rsid w:val="00E9377D"/>
    <w:rsid w:val="00EA45B8"/>
    <w:rsid w:val="00EA56BF"/>
    <w:rsid w:val="00EB1947"/>
    <w:rsid w:val="00EB6FD9"/>
    <w:rsid w:val="00EC11E4"/>
    <w:rsid w:val="00EC29C9"/>
    <w:rsid w:val="00EE507A"/>
    <w:rsid w:val="00EE649F"/>
    <w:rsid w:val="00EF194A"/>
    <w:rsid w:val="00EF27A7"/>
    <w:rsid w:val="00EF2925"/>
    <w:rsid w:val="00EF5E39"/>
    <w:rsid w:val="00F06D8C"/>
    <w:rsid w:val="00F07AC0"/>
    <w:rsid w:val="00F11523"/>
    <w:rsid w:val="00F209C8"/>
    <w:rsid w:val="00F25A4C"/>
    <w:rsid w:val="00F5759B"/>
    <w:rsid w:val="00F57AC3"/>
    <w:rsid w:val="00F84C84"/>
    <w:rsid w:val="00F931B2"/>
    <w:rsid w:val="00F965DA"/>
    <w:rsid w:val="00FA2D51"/>
    <w:rsid w:val="00FC0D25"/>
    <w:rsid w:val="00FC1AE0"/>
    <w:rsid w:val="00FC7C6D"/>
    <w:rsid w:val="00FD35C3"/>
    <w:rsid w:val="00FD3CD4"/>
    <w:rsid w:val="00FD6EAF"/>
    <w:rsid w:val="00FD7D6B"/>
    <w:rsid w:val="00FF005D"/>
    <w:rsid w:val="00FF20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079CB6C"/>
  <w15:docId w15:val="{45DF4817-5500-42DD-8CCD-26DF77DB24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 Gothic" w:eastAsia="Century Gothic" w:hAnsi="Century Gothic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6D3F"/>
    <w:rPr>
      <w:rFonts w:ascii="Times New Roman" w:hAnsi="Times New Roman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E9316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99"/>
    <w:qFormat/>
    <w:rsid w:val="006D0A48"/>
    <w:pPr>
      <w:ind w:left="720"/>
    </w:pPr>
  </w:style>
  <w:style w:type="paragraph" w:styleId="a5">
    <w:name w:val="Normal (Web)"/>
    <w:basedOn w:val="a"/>
    <w:uiPriority w:val="99"/>
    <w:semiHidden/>
    <w:rsid w:val="00A20CFC"/>
    <w:pPr>
      <w:spacing w:before="100" w:beforeAutospacing="1" w:after="100" w:afterAutospacing="1"/>
    </w:pPr>
    <w:rPr>
      <w:rFonts w:eastAsia="Times New Roman"/>
      <w:sz w:val="24"/>
      <w:lang w:eastAsia="ru-RU"/>
    </w:rPr>
  </w:style>
  <w:style w:type="character" w:styleId="a6">
    <w:name w:val="Hyperlink"/>
    <w:uiPriority w:val="99"/>
    <w:unhideWhenUsed/>
    <w:rsid w:val="004A7E5F"/>
    <w:rPr>
      <w:color w:val="0000FF"/>
      <w:u w:val="single"/>
    </w:rPr>
  </w:style>
  <w:style w:type="character" w:styleId="a7">
    <w:name w:val="FollowedHyperlink"/>
    <w:basedOn w:val="a0"/>
    <w:uiPriority w:val="99"/>
    <w:semiHidden/>
    <w:unhideWhenUsed/>
    <w:rsid w:val="0048114E"/>
    <w:rPr>
      <w:color w:val="800080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973A08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973A08"/>
    <w:rPr>
      <w:rFonts w:ascii="Times New Roman" w:hAnsi="Times New Roman"/>
      <w:szCs w:val="24"/>
      <w:lang w:eastAsia="en-US"/>
    </w:rPr>
  </w:style>
  <w:style w:type="paragraph" w:styleId="aa">
    <w:name w:val="footer"/>
    <w:basedOn w:val="a"/>
    <w:link w:val="ab"/>
    <w:uiPriority w:val="99"/>
    <w:unhideWhenUsed/>
    <w:rsid w:val="00973A0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973A08"/>
    <w:rPr>
      <w:rFonts w:ascii="Times New Roman" w:hAnsi="Times New Roman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80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33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7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6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99274">
          <w:marLeft w:val="0"/>
          <w:marRight w:val="7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861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478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86406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566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5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9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8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4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15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8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4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154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54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154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154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154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154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1548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547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1547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1547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1547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15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81548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547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8154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154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8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7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4797">
              <w:marLeft w:val="150"/>
              <w:marRight w:val="150"/>
              <w:marTop w:val="300"/>
              <w:marBottom w:val="300"/>
              <w:divBdr>
                <w:top w:val="single" w:sz="6" w:space="4" w:color="FDAB12"/>
                <w:left w:val="single" w:sz="6" w:space="4" w:color="FDAB12"/>
                <w:bottom w:val="single" w:sz="6" w:space="4" w:color="FDAB12"/>
                <w:right w:val="single" w:sz="6" w:space="4" w:color="FDAB12"/>
              </w:divBdr>
            </w:div>
          </w:divsChild>
        </w:div>
      </w:divsChild>
    </w:div>
    <w:div w:id="208154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3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7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36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60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63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805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82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16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07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23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58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049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175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70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45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36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979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70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73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9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108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39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2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1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6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05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19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34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88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1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37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4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10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72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2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86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8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69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18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11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69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123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8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46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88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312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8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13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08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12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48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5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35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23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8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348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2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2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5005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71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1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28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304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5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091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1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74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8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9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24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23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03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77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88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19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60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211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81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135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07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03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56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52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03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2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1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85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52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338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73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71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0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283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4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107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96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53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1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4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07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92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5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50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22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57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36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12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42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961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79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8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506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98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804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010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41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2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025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7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43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985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77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01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891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903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7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700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88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250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0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8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158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775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805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686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97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92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456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13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43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993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28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1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9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3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00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060337">
          <w:marLeft w:val="0"/>
          <w:marRight w:val="7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130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22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438946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5699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9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522206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70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57579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01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31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83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10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4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6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135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789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96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726877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945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48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80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2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7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11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0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6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5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18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33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31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3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54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15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1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0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23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017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788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6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78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44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2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26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97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69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38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98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31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35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9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70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29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044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82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294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77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33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52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435916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05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953643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82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95407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91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bouz.ru/catalog/interfeysnye_moduli_cisco/setevaya_karta_cisco_ucsc_pcie_irj45/" TargetMode="External"/><Relationship Id="rId21" Type="http://schemas.openxmlformats.org/officeDocument/2006/relationships/image" Target="media/image6.png"/><Relationship Id="rId42" Type="http://schemas.openxmlformats.org/officeDocument/2006/relationships/image" Target="media/image15.png"/><Relationship Id="rId63" Type="http://schemas.openxmlformats.org/officeDocument/2006/relationships/image" Target="media/image26.jpeg"/><Relationship Id="rId84" Type="http://schemas.openxmlformats.org/officeDocument/2006/relationships/image" Target="media/image39.png"/><Relationship Id="rId138" Type="http://schemas.openxmlformats.org/officeDocument/2006/relationships/image" Target="media/image64.png"/><Relationship Id="rId159" Type="http://schemas.openxmlformats.org/officeDocument/2006/relationships/image" Target="media/image71.png"/><Relationship Id="rId170" Type="http://schemas.openxmlformats.org/officeDocument/2006/relationships/oleObject" Target="embeddings/oleObject22.bin"/><Relationship Id="rId191" Type="http://schemas.openxmlformats.org/officeDocument/2006/relationships/image" Target="media/image92.png"/><Relationship Id="rId107" Type="http://schemas.openxmlformats.org/officeDocument/2006/relationships/hyperlink" Target="https://www.dns-shop.ru/product/b281cb82eefced20/setevaa-karta-ugreen-cm209/" TargetMode="External"/><Relationship Id="rId11" Type="http://schemas.openxmlformats.org/officeDocument/2006/relationships/image" Target="media/image2.png"/><Relationship Id="rId32" Type="http://schemas.openxmlformats.org/officeDocument/2006/relationships/oleObject" Target="embeddings/oleObject5.bin"/><Relationship Id="rId53" Type="http://schemas.openxmlformats.org/officeDocument/2006/relationships/image" Target="media/image21.png"/><Relationship Id="rId74" Type="http://schemas.openxmlformats.org/officeDocument/2006/relationships/image" Target="media/image33.jpeg"/><Relationship Id="rId128" Type="http://schemas.openxmlformats.org/officeDocument/2006/relationships/hyperlink" Target="https://www.greenlee.com/product/crimping-tool-7660" TargetMode="External"/><Relationship Id="rId149" Type="http://schemas.openxmlformats.org/officeDocument/2006/relationships/hyperlink" Target="https://zheleza.net/setevoe-ob/patch-kordi/vitaya-para-svo/kabel-lanset-cat5e-cca-0-50mm--indoor-kor-100m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https://www.dns-shop.ru/product/adc2cec884156740/wi-fi-adapter-tp-link-archer-txe50uh/" TargetMode="External"/><Relationship Id="rId160" Type="http://schemas.openxmlformats.org/officeDocument/2006/relationships/oleObject" Target="embeddings/oleObject18.bin"/><Relationship Id="rId181" Type="http://schemas.openxmlformats.org/officeDocument/2006/relationships/image" Target="media/image82.png"/><Relationship Id="rId22" Type="http://schemas.openxmlformats.org/officeDocument/2006/relationships/hyperlink" Target="https://ru-cisco.com/marshrutizator-cisco-c891-c891-24xk9/" TargetMode="External"/><Relationship Id="rId43" Type="http://schemas.openxmlformats.org/officeDocument/2006/relationships/hyperlink" Target="https://www.onlinetrade.ru/catalogue/kommutatory-c541/mikrotik/kommutator_mikrotik_8port_crs112_8p_4s_in-1541481.html" TargetMode="External"/><Relationship Id="rId64" Type="http://schemas.openxmlformats.org/officeDocument/2006/relationships/hyperlink" Target="https://www.dns-shop.ru/product/7edeb28df960d21a/dok-stancia-baseus-spacemate-series/" TargetMode="External"/><Relationship Id="rId118" Type="http://schemas.openxmlformats.org/officeDocument/2006/relationships/image" Target="media/image56.png"/><Relationship Id="rId139" Type="http://schemas.openxmlformats.org/officeDocument/2006/relationships/oleObject" Target="embeddings/oleObject11.bin"/><Relationship Id="rId85" Type="http://schemas.openxmlformats.org/officeDocument/2006/relationships/hyperlink" Target="https://market.yandex.ru/card/setevoy-adapter-wifi-tp-link-archer-tx1u-nano/4950721195" TargetMode="External"/><Relationship Id="rId150" Type="http://schemas.openxmlformats.org/officeDocument/2006/relationships/image" Target="media/image68.png"/><Relationship Id="rId171" Type="http://schemas.openxmlformats.org/officeDocument/2006/relationships/hyperlink" Target="https://www.vseinstrumenti.ru/product/koaksialnyj-kabel-rexant-rg-58-a-u-50-om-cu-al-cu-64-buhta-100-m-chernyj-01-2003-1277741/" TargetMode="External"/><Relationship Id="rId192" Type="http://schemas.openxmlformats.org/officeDocument/2006/relationships/image" Target="media/image93.png"/><Relationship Id="rId12" Type="http://schemas.openxmlformats.org/officeDocument/2006/relationships/oleObject" Target="embeddings/oleObject1.bin"/><Relationship Id="rId33" Type="http://schemas.openxmlformats.org/officeDocument/2006/relationships/image" Target="media/image11.png"/><Relationship Id="rId108" Type="http://schemas.openxmlformats.org/officeDocument/2006/relationships/image" Target="media/image51.png"/><Relationship Id="rId129" Type="http://schemas.openxmlformats.org/officeDocument/2006/relationships/image" Target="media/image61.png"/><Relationship Id="rId54" Type="http://schemas.openxmlformats.org/officeDocument/2006/relationships/hyperlink" Target="https://www.onlinetrade.ru/catalogue/kommutatory-c541/d_link/kommutator_d_link_switch_des_1008c_b1a-288355.html" TargetMode="External"/><Relationship Id="rId75" Type="http://schemas.openxmlformats.org/officeDocument/2006/relationships/image" Target="media/image34.jpeg"/><Relationship Id="rId96" Type="http://schemas.openxmlformats.org/officeDocument/2006/relationships/image" Target="media/image45.png"/><Relationship Id="rId140" Type="http://schemas.openxmlformats.org/officeDocument/2006/relationships/hyperlink" Target="https://www.amazon.com/Dong-Yong-Welding-Machine-Splicing/dp/B0BH8JZ563" TargetMode="External"/><Relationship Id="rId161" Type="http://schemas.openxmlformats.org/officeDocument/2006/relationships/hyperlink" Target="https://www.dns-shop.ru/product/5b013c0d037ecf53/patc-kord-philips-swn7120g56/" TargetMode="External"/><Relationship Id="rId182" Type="http://schemas.openxmlformats.org/officeDocument/2006/relationships/image" Target="media/image83.png"/><Relationship Id="rId6" Type="http://schemas.openxmlformats.org/officeDocument/2006/relationships/footnotes" Target="footnotes.xml"/><Relationship Id="rId23" Type="http://schemas.openxmlformats.org/officeDocument/2006/relationships/image" Target="media/image7.png"/><Relationship Id="rId119" Type="http://schemas.openxmlformats.org/officeDocument/2006/relationships/hyperlink" Target="https://bouz.ru/catalog/interfeysnye_moduli_cisco/setevaya_karta_cisco_ucsc_mlom_c40q_03/?srsltid=AfmBOoqS2br5uqHqr-BrHHW8cFurBGhZETvDTEVpQc2sN3mamWzUWJeT" TargetMode="External"/><Relationship Id="rId44" Type="http://schemas.openxmlformats.org/officeDocument/2006/relationships/image" Target="media/image16.png"/><Relationship Id="rId65" Type="http://schemas.openxmlformats.org/officeDocument/2006/relationships/image" Target="media/image27.jpeg"/><Relationship Id="rId86" Type="http://schemas.openxmlformats.org/officeDocument/2006/relationships/image" Target="media/image40.png"/><Relationship Id="rId130" Type="http://schemas.openxmlformats.org/officeDocument/2006/relationships/oleObject" Target="embeddings/oleObject8.bin"/><Relationship Id="rId151" Type="http://schemas.openxmlformats.org/officeDocument/2006/relationships/oleObject" Target="embeddings/oleObject15.bin"/><Relationship Id="rId172" Type="http://schemas.openxmlformats.org/officeDocument/2006/relationships/image" Target="media/image76.png"/><Relationship Id="rId193" Type="http://schemas.openxmlformats.org/officeDocument/2006/relationships/image" Target="media/image94.png"/><Relationship Id="rId13" Type="http://schemas.openxmlformats.org/officeDocument/2006/relationships/hyperlink" Target="https://www.dns-shop.ru/product/9fc7cb254b1bd582/wi-fi-router-keenetic-kn-3811-hopper/" TargetMode="External"/><Relationship Id="rId109" Type="http://schemas.openxmlformats.org/officeDocument/2006/relationships/hyperlink" Target="https://www.dns-shop.ru/product/2bc71a7c5c86edce/setevaa-karta-orient-xwt-bm20l2pe/" TargetMode="External"/><Relationship Id="rId34" Type="http://schemas.openxmlformats.org/officeDocument/2006/relationships/oleObject" Target="embeddings/oleObject6.bin"/><Relationship Id="rId55" Type="http://schemas.openxmlformats.org/officeDocument/2006/relationships/image" Target="media/image22.jpeg"/><Relationship Id="rId76" Type="http://schemas.openxmlformats.org/officeDocument/2006/relationships/hyperlink" Target="https://aliexpress.ru/item/10000205438585.html?utm_referrer=https%3A%2F%2Fyandex.ru%2F&amp;sku_id=20000000147457772" TargetMode="External"/><Relationship Id="rId97" Type="http://schemas.openxmlformats.org/officeDocument/2006/relationships/hyperlink" Target="https://www.dns-shop.ru/product/bc3343653e0c2779/wi-fi-adapter-bluetooth-tp-link-archer-tbe400e/" TargetMode="External"/><Relationship Id="rId120" Type="http://schemas.openxmlformats.org/officeDocument/2006/relationships/image" Target="media/image57.png"/><Relationship Id="rId141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image" Target="media/image31.jpeg"/><Relationship Id="rId92" Type="http://schemas.openxmlformats.org/officeDocument/2006/relationships/image" Target="media/image43.png"/><Relationship Id="rId162" Type="http://schemas.openxmlformats.org/officeDocument/2006/relationships/image" Target="media/image72.png"/><Relationship Id="rId183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oleObject" Target="embeddings/oleObject4.bin"/><Relationship Id="rId24" Type="http://schemas.openxmlformats.org/officeDocument/2006/relationships/hyperlink" Target="https://ru-cisco.com/marshrutizator-cisco-c3825-35uck9/" TargetMode="External"/><Relationship Id="rId40" Type="http://schemas.openxmlformats.org/officeDocument/2006/relationships/image" Target="media/image14.jpeg"/><Relationship Id="rId45" Type="http://schemas.openxmlformats.org/officeDocument/2006/relationships/image" Target="media/image17.jpeg"/><Relationship Id="rId66" Type="http://schemas.openxmlformats.org/officeDocument/2006/relationships/image" Target="media/image28.jpeg"/><Relationship Id="rId87" Type="http://schemas.openxmlformats.org/officeDocument/2006/relationships/hyperlink" Target="https://gsm-repiteri.ru/prodazha/adaptery-wifi/adapter-usb-wifi-tp-link-n300-tl-wn821n" TargetMode="External"/><Relationship Id="rId110" Type="http://schemas.openxmlformats.org/officeDocument/2006/relationships/image" Target="media/image52.png"/><Relationship Id="rId115" Type="http://schemas.openxmlformats.org/officeDocument/2006/relationships/hyperlink" Target="https://www.dns-shop.ru/product/80a8174dca05ed20/setevaa-karta-asus-xg-c100f/" TargetMode="External"/><Relationship Id="rId131" Type="http://schemas.openxmlformats.org/officeDocument/2006/relationships/hyperlink" Target="https://www.hyperline.ru/catalog/instrumenty-i-kabelnye-testery/-_7/hyperline-hl-3h00010-instrument-obzhimnoy-dlya-razemov-rj45-serii-plez/" TargetMode="External"/><Relationship Id="rId136" Type="http://schemas.openxmlformats.org/officeDocument/2006/relationships/oleObject" Target="embeddings/oleObject10.bin"/><Relationship Id="rId157" Type="http://schemas.openxmlformats.org/officeDocument/2006/relationships/oleObject" Target="embeddings/oleObject17.bin"/><Relationship Id="rId178" Type="http://schemas.openxmlformats.org/officeDocument/2006/relationships/image" Target="media/image79.png"/><Relationship Id="rId61" Type="http://schemas.openxmlformats.org/officeDocument/2006/relationships/image" Target="media/image25.jpeg"/><Relationship Id="rId82" Type="http://schemas.openxmlformats.org/officeDocument/2006/relationships/image" Target="media/image38.png"/><Relationship Id="rId152" Type="http://schemas.openxmlformats.org/officeDocument/2006/relationships/hyperlink" Target="https://zheleza.net/setevoe-ob/patch-kordi/vitaya-para-svo/kabel-lanset-kat-5e-100m--utp--cu--0-48mm--indoor" TargetMode="External"/><Relationship Id="rId173" Type="http://schemas.openxmlformats.org/officeDocument/2006/relationships/oleObject" Target="embeddings/oleObject23.bin"/><Relationship Id="rId194" Type="http://schemas.openxmlformats.org/officeDocument/2006/relationships/image" Target="media/image95.png"/><Relationship Id="rId19" Type="http://schemas.openxmlformats.org/officeDocument/2006/relationships/image" Target="media/image5.jpeg"/><Relationship Id="rId14" Type="http://schemas.openxmlformats.org/officeDocument/2006/relationships/image" Target="media/image3.jpeg"/><Relationship Id="rId30" Type="http://schemas.openxmlformats.org/officeDocument/2006/relationships/hyperlink" Target="https://ru-cisco.com/marshrutizator-cisco-c819-c819hg-7-k9/" TargetMode="External"/><Relationship Id="rId35" Type="http://schemas.openxmlformats.org/officeDocument/2006/relationships/hyperlink" Target="https://servermall.ru/catalog/hardware/kommutator-hpe-cx-6300m-jl762a/" TargetMode="External"/><Relationship Id="rId56" Type="http://schemas.openxmlformats.org/officeDocument/2006/relationships/hyperlink" Target="https://www.dns-shop.ru/product/7e69945f1457ed20/dok-stancia-ugreen-cm511/?ysclid=mm8wzb6hdr86921662" TargetMode="External"/><Relationship Id="rId77" Type="http://schemas.openxmlformats.org/officeDocument/2006/relationships/image" Target="media/image35.jpeg"/><Relationship Id="rId100" Type="http://schemas.openxmlformats.org/officeDocument/2006/relationships/image" Target="media/image47.png"/><Relationship Id="rId105" Type="http://schemas.openxmlformats.org/officeDocument/2006/relationships/hyperlink" Target="https://www.dns-shop.ru/product/78904b1fbfbfed20/setevaa-karta-tp-link-ue306/" TargetMode="External"/><Relationship Id="rId126" Type="http://schemas.openxmlformats.org/officeDocument/2006/relationships/hyperlink" Target="https://www.moglix.com/proskit-6pk-301h-insulated-terminal-crimping-tool-220mm/mp/msn2vhipc3xw7v" TargetMode="External"/><Relationship Id="rId147" Type="http://schemas.openxmlformats.org/officeDocument/2006/relationships/image" Target="media/image67.png"/><Relationship Id="rId168" Type="http://schemas.openxmlformats.org/officeDocument/2006/relationships/hyperlink" Target="https://zheleza.net/index.php?route=product/product&amp;path=514_2240_2379&amp;product_id=144061" TargetMode="External"/><Relationship Id="rId8" Type="http://schemas.openxmlformats.org/officeDocument/2006/relationships/hyperlink" Target="https://www.dns-shop.ru/product/a1ba40ddbebeed20/wi-fi-router-tp-link-archer-ax1500/" TargetMode="External"/><Relationship Id="rId51" Type="http://schemas.openxmlformats.org/officeDocument/2006/relationships/image" Target="media/image20.jpeg"/><Relationship Id="rId72" Type="http://schemas.openxmlformats.org/officeDocument/2006/relationships/image" Target="media/image32.jpeg"/><Relationship Id="rId93" Type="http://schemas.openxmlformats.org/officeDocument/2006/relationships/hyperlink" Target="https://www.dns-shop.ru/product/354424c5ac83d582/wi-fi-adapter-bluetooth-cudy-we3000/" TargetMode="External"/><Relationship Id="rId98" Type="http://schemas.openxmlformats.org/officeDocument/2006/relationships/image" Target="media/image46.png"/><Relationship Id="rId121" Type="http://schemas.openxmlformats.org/officeDocument/2006/relationships/hyperlink" Target="https://www.chipdip.ru/product/12-3033-ht-204-tl-204-krimper-dlya-obzhima-nakonechnikov-i-9000260406" TargetMode="External"/><Relationship Id="rId142" Type="http://schemas.openxmlformats.org/officeDocument/2006/relationships/oleObject" Target="embeddings/oleObject12.bin"/><Relationship Id="rId163" Type="http://schemas.openxmlformats.org/officeDocument/2006/relationships/oleObject" Target="embeddings/oleObject19.bin"/><Relationship Id="rId184" Type="http://schemas.openxmlformats.org/officeDocument/2006/relationships/image" Target="media/image85.png"/><Relationship Id="rId189" Type="http://schemas.openxmlformats.org/officeDocument/2006/relationships/image" Target="media/image90.png"/><Relationship Id="rId3" Type="http://schemas.openxmlformats.org/officeDocument/2006/relationships/styles" Target="styles.xml"/><Relationship Id="rId25" Type="http://schemas.openxmlformats.org/officeDocument/2006/relationships/image" Target="media/image8.png"/><Relationship Id="rId46" Type="http://schemas.openxmlformats.org/officeDocument/2006/relationships/hyperlink" Target="https://www.onlinetrade.ru/catalogue/kommutatory-c541/d_link/kommutator_d_link_dgs_1210_20_f2a-3198187.html" TargetMode="External"/><Relationship Id="rId67" Type="http://schemas.openxmlformats.org/officeDocument/2006/relationships/hyperlink" Target="https://www.dns-shop.ru/product/da7267c071aed21a/usb-razvetvitel-satechi-thunderbolt-4-slim-hub/" TargetMode="External"/><Relationship Id="rId116" Type="http://schemas.openxmlformats.org/officeDocument/2006/relationships/image" Target="media/image55.png"/><Relationship Id="rId137" Type="http://schemas.openxmlformats.org/officeDocument/2006/relationships/hyperlink" Target="https://skomplekt.com/tovar/1/1/10001367678/" TargetMode="External"/><Relationship Id="rId158" Type="http://schemas.openxmlformats.org/officeDocument/2006/relationships/hyperlink" Target="https://www.dns-shop.ru/product/385b749b3160c737/patc-kord-philips-swn4220g56/" TargetMode="External"/><Relationship Id="rId20" Type="http://schemas.openxmlformats.org/officeDocument/2006/relationships/hyperlink" Target="https://ru-cisco.com/marshrutizator-cisco-c1111-8p/" TargetMode="External"/><Relationship Id="rId41" Type="http://schemas.openxmlformats.org/officeDocument/2006/relationships/hyperlink" Target="https://ru-cisco.com/kommutator-cisco-catalyst-c1200-16t-2g/" TargetMode="External"/><Relationship Id="rId62" Type="http://schemas.openxmlformats.org/officeDocument/2006/relationships/hyperlink" Target="https://www.dns-shop.ru/product/d9ea9b7e2ceced20/usb-razvetvitel-orico-ih20p-eu-bk/" TargetMode="External"/><Relationship Id="rId83" Type="http://schemas.openxmlformats.org/officeDocument/2006/relationships/hyperlink" Target="https://www.ozon.ru/product/wi-fi-adapter-gembird-wnp-ua-011-usb-802-11bgn-s-antennoy-1784838765/" TargetMode="External"/><Relationship Id="rId88" Type="http://schemas.openxmlformats.org/officeDocument/2006/relationships/image" Target="media/image41.png"/><Relationship Id="rId111" Type="http://schemas.openxmlformats.org/officeDocument/2006/relationships/hyperlink" Target="https://www.dns-shop.ru/product/14bb625227b23806/setevaa-karta-orient-xwt-int825pe4-sfp/" TargetMode="External"/><Relationship Id="rId132" Type="http://schemas.openxmlformats.org/officeDocument/2006/relationships/image" Target="media/image62.png"/><Relationship Id="rId153" Type="http://schemas.openxmlformats.org/officeDocument/2006/relationships/image" Target="media/image69.png"/><Relationship Id="rId174" Type="http://schemas.openxmlformats.org/officeDocument/2006/relationships/hyperlink" Target="https://www.vseinstrumenti.ru/product/koaksialnyj-kabel-rexant-rg-213-50-om-cu-cu-96-buhta-100-m-chernyj-01-2041-1683672/" TargetMode="External"/><Relationship Id="rId179" Type="http://schemas.openxmlformats.org/officeDocument/2006/relationships/image" Target="media/image80.png"/><Relationship Id="rId195" Type="http://schemas.openxmlformats.org/officeDocument/2006/relationships/image" Target="media/image96.png"/><Relationship Id="rId190" Type="http://schemas.openxmlformats.org/officeDocument/2006/relationships/image" Target="media/image91.png"/><Relationship Id="rId15" Type="http://schemas.openxmlformats.org/officeDocument/2006/relationships/hyperlink" Target="https://ru-cisco.com/5945-cisco-isr-1100-poe4/" TargetMode="External"/><Relationship Id="rId36" Type="http://schemas.openxmlformats.org/officeDocument/2006/relationships/image" Target="media/image12.png"/><Relationship Id="rId57" Type="http://schemas.openxmlformats.org/officeDocument/2006/relationships/image" Target="media/image23.jpeg"/><Relationship Id="rId106" Type="http://schemas.openxmlformats.org/officeDocument/2006/relationships/image" Target="media/image50.png"/><Relationship Id="rId127" Type="http://schemas.openxmlformats.org/officeDocument/2006/relationships/image" Target="media/image60.jpeg"/><Relationship Id="rId10" Type="http://schemas.openxmlformats.org/officeDocument/2006/relationships/hyperlink" Target="https://ru-cisco.com/marshrutizator-cisco-c867vae/" TargetMode="External"/><Relationship Id="rId31" Type="http://schemas.openxmlformats.org/officeDocument/2006/relationships/image" Target="media/image10.png"/><Relationship Id="rId52" Type="http://schemas.openxmlformats.org/officeDocument/2006/relationships/hyperlink" Target="https://zheleza.net/setevoe-ob/switch/kommutatori_cat/kommutator-vertell-vt-s5-c-passive-poe" TargetMode="External"/><Relationship Id="rId73" Type="http://schemas.openxmlformats.org/officeDocument/2006/relationships/hyperlink" Target="https://www.dns-shop.ru/product/0bb2c5c3aefaee72/dok-stancia-satechi-thunderbolt-4-dock/" TargetMode="External"/><Relationship Id="rId78" Type="http://schemas.openxmlformats.org/officeDocument/2006/relationships/hyperlink" Target="https://www.dns-shop.ru/product/ae080988a54ed21a/dok-stancia-belkin-universal-usb-c-triple-display-dock/" TargetMode="External"/><Relationship Id="rId94" Type="http://schemas.openxmlformats.org/officeDocument/2006/relationships/image" Target="media/image44.png"/><Relationship Id="rId99" Type="http://schemas.openxmlformats.org/officeDocument/2006/relationships/hyperlink" Target="https://www.dns-shop.ru/product/19d7b3b0bad1d582/wi-fi-adapter-asus-rog-usb-be92/" TargetMode="External"/><Relationship Id="rId101" Type="http://schemas.openxmlformats.org/officeDocument/2006/relationships/hyperlink" Target="https://www.dns-shop.ru/product/937337c764c93332/setevaa-karta-dexp-zh-fepci1/" TargetMode="External"/><Relationship Id="rId122" Type="http://schemas.openxmlformats.org/officeDocument/2006/relationships/image" Target="media/image58.png"/><Relationship Id="rId143" Type="http://schemas.openxmlformats.org/officeDocument/2006/relationships/hyperlink" Target="https://www.sumitomo-electric.com/type-72c" TargetMode="External"/><Relationship Id="rId148" Type="http://schemas.openxmlformats.org/officeDocument/2006/relationships/oleObject" Target="embeddings/oleObject14.bin"/><Relationship Id="rId164" Type="http://schemas.openxmlformats.org/officeDocument/2006/relationships/image" Target="media/image73.png"/><Relationship Id="rId169" Type="http://schemas.openxmlformats.org/officeDocument/2006/relationships/image" Target="media/image75.png"/><Relationship Id="rId185" Type="http://schemas.openxmlformats.org/officeDocument/2006/relationships/image" Target="media/image86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80" Type="http://schemas.openxmlformats.org/officeDocument/2006/relationships/image" Target="media/image81.png"/><Relationship Id="rId26" Type="http://schemas.openxmlformats.org/officeDocument/2006/relationships/oleObject" Target="embeddings/oleObject3.bin"/><Relationship Id="rId47" Type="http://schemas.openxmlformats.org/officeDocument/2006/relationships/image" Target="media/image18.jpeg"/><Relationship Id="rId68" Type="http://schemas.openxmlformats.org/officeDocument/2006/relationships/image" Target="media/image29.jpeg"/><Relationship Id="rId89" Type="http://schemas.openxmlformats.org/officeDocument/2006/relationships/hyperlink" Target="https://www.google.com/url?sa=t&amp;rct=j&amp;q=&amp;esrc=s&amp;source=web&amp;cd=&amp;cad=rja&amp;uact=8&amp;ved=2ahUKEwiZhfaGu-qTAxUIJhAIHaHbEaoQFnoECB4QAQ&amp;url=https%3A%2F%2Fwww.dns-shop.ru%2Fproduct%2F74d1505cce8ca28c%2Fwi-fi-adapter-bluetooth-gembird-wnp-ua-020%2F&amp;usg=AOvVaw1f0UzrpltNlsXWh-h-oSIH&amp;opi=89978449" TargetMode="External"/><Relationship Id="rId112" Type="http://schemas.openxmlformats.org/officeDocument/2006/relationships/image" Target="media/image53.png"/><Relationship Id="rId133" Type="http://schemas.openxmlformats.org/officeDocument/2006/relationships/oleObject" Target="embeddings/oleObject9.bin"/><Relationship Id="rId154" Type="http://schemas.openxmlformats.org/officeDocument/2006/relationships/oleObject" Target="embeddings/oleObject16.bin"/><Relationship Id="rId175" Type="http://schemas.openxmlformats.org/officeDocument/2006/relationships/image" Target="media/image77.png"/><Relationship Id="rId196" Type="http://schemas.openxmlformats.org/officeDocument/2006/relationships/image" Target="media/image97.png"/><Relationship Id="rId16" Type="http://schemas.openxmlformats.org/officeDocument/2006/relationships/image" Target="media/image4.png"/><Relationship Id="rId37" Type="http://schemas.openxmlformats.org/officeDocument/2006/relationships/hyperlink" Target="https://servermall.ru/catalog/hardware/kommutator-cisco-n9k-c9332d-h2r/" TargetMode="External"/><Relationship Id="rId58" Type="http://schemas.openxmlformats.org/officeDocument/2006/relationships/hyperlink" Target="https://www.citilink.ru/product/razvetvitel-usb-2-0-d-link-dub-2325-2port-chernyi-dub-2325-a2a-2000853/?ysclid=mm8wmqk1yt332602491" TargetMode="External"/><Relationship Id="rId79" Type="http://schemas.openxmlformats.org/officeDocument/2006/relationships/image" Target="media/image36.jpeg"/><Relationship Id="rId102" Type="http://schemas.openxmlformats.org/officeDocument/2006/relationships/image" Target="media/image48.png"/><Relationship Id="rId123" Type="http://schemas.openxmlformats.org/officeDocument/2006/relationships/oleObject" Target="embeddings/oleObject7.bin"/><Relationship Id="rId144" Type="http://schemas.openxmlformats.org/officeDocument/2006/relationships/image" Target="media/image66.png"/><Relationship Id="rId90" Type="http://schemas.openxmlformats.org/officeDocument/2006/relationships/image" Target="media/image42.png"/><Relationship Id="rId165" Type="http://schemas.openxmlformats.org/officeDocument/2006/relationships/oleObject" Target="embeddings/oleObject20.bin"/><Relationship Id="rId186" Type="http://schemas.openxmlformats.org/officeDocument/2006/relationships/image" Target="media/image87.png"/><Relationship Id="rId27" Type="http://schemas.openxmlformats.org/officeDocument/2006/relationships/hyperlink" Target="https://ru-cisco.com/marshrutizator-cisco-c3845-vsec-cubek9/" TargetMode="External"/><Relationship Id="rId48" Type="http://schemas.openxmlformats.org/officeDocument/2006/relationships/hyperlink" Target="https://www.onlinetrade.ru/catalogue/kommutatory-c541/tp_link/kommutator_tp_link_tl_sf1048-113649.html" TargetMode="External"/><Relationship Id="rId69" Type="http://schemas.openxmlformats.org/officeDocument/2006/relationships/image" Target="media/image30.jpeg"/><Relationship Id="rId113" Type="http://schemas.openxmlformats.org/officeDocument/2006/relationships/hyperlink" Target="https://www.dns-shop.ru/product/e88d71fb29461b80/setevaa-karta-tp-link-tx401/" TargetMode="External"/><Relationship Id="rId134" Type="http://schemas.openxmlformats.org/officeDocument/2006/relationships/hyperlink" Target="https://www.dns-shop.ru/product/1e7721490851d9cb/krimper-kvt-ctb9-quick-pro/" TargetMode="External"/><Relationship Id="rId80" Type="http://schemas.openxmlformats.org/officeDocument/2006/relationships/image" Target="media/image37.jpeg"/><Relationship Id="rId155" Type="http://schemas.openxmlformats.org/officeDocument/2006/relationships/hyperlink" Target="https://zheleza.net/setevoe-ob/patch-kordi/vitaya-para-svo/kabel-utp-kat-5e--buhta--cablexpert-upc-5051e-so-outr--cu--ulichnij" TargetMode="External"/><Relationship Id="rId176" Type="http://schemas.openxmlformats.org/officeDocument/2006/relationships/oleObject" Target="embeddings/oleObject24.bin"/><Relationship Id="rId197" Type="http://schemas.openxmlformats.org/officeDocument/2006/relationships/fontTable" Target="fontTable.xml"/><Relationship Id="rId17" Type="http://schemas.openxmlformats.org/officeDocument/2006/relationships/oleObject" Target="embeddings/oleObject2.bin"/><Relationship Id="rId38" Type="http://schemas.openxmlformats.org/officeDocument/2006/relationships/image" Target="media/image13.png"/><Relationship Id="rId59" Type="http://schemas.openxmlformats.org/officeDocument/2006/relationships/image" Target="media/image24.jpeg"/><Relationship Id="rId103" Type="http://schemas.openxmlformats.org/officeDocument/2006/relationships/hyperlink" Target="https://www.dns-shop.ru/product/d7d344a0eb7ced20/setevaa-karta-d-link-dge-560td2a" TargetMode="External"/><Relationship Id="rId124" Type="http://schemas.openxmlformats.org/officeDocument/2006/relationships/hyperlink" Target="https://www.ozon.ru/product/krimper-universalnyy-kraftool-rj-pro-rj45-rj11-rj12-1362960250/" TargetMode="External"/><Relationship Id="rId70" Type="http://schemas.openxmlformats.org/officeDocument/2006/relationships/hyperlink" Target="https://www.dns-shop.ru/product/11cf90142408d0a4/dok-stancia-thinkpad-universal-usb-c-dock/" TargetMode="External"/><Relationship Id="rId91" Type="http://schemas.openxmlformats.org/officeDocument/2006/relationships/hyperlink" Target="https://www.dns-shop.ru/product/3ba1d2e3bf10ed20/wi-fi-adapter-edimax-ew-7822umx/?utm_referrer=https%3A%2F%2Fwww.dns-shop.ru%2Fsearch%2F%3Fq%3D%25D1%2581%25D0%25B5%25D1%2582%25D0%25B5%25D0%25B2%25D1%258B%25D0%25B5%2B%25D0%25B0%25D0%25B4%25D0%25B0%25D0%25BF%25D1%2582%25D0%25B5%25D1%2580%25D1%258B%26category%3D17a9eac716404e77%26order%3Dprice-asc%26utm_referrer%3Dhttps%253A%252F%252Fwww.dns-shop.ru%252Fcatalog%252F17a8a9e816404e77%252Fsetevye-karty%252F%253Forder%253D1%2526stock%253Dnow-today-tomorrow-later-out_of_stock" TargetMode="External"/><Relationship Id="rId145" Type="http://schemas.openxmlformats.org/officeDocument/2006/relationships/oleObject" Target="embeddings/oleObject13.bin"/><Relationship Id="rId166" Type="http://schemas.openxmlformats.org/officeDocument/2006/relationships/image" Target="media/image74.png"/><Relationship Id="rId187" Type="http://schemas.openxmlformats.org/officeDocument/2006/relationships/image" Target="media/image88.png"/><Relationship Id="rId1" Type="http://schemas.openxmlformats.org/officeDocument/2006/relationships/customXml" Target="../customXml/item1.xml"/><Relationship Id="rId28" Type="http://schemas.openxmlformats.org/officeDocument/2006/relationships/image" Target="media/image9.png"/><Relationship Id="rId49" Type="http://schemas.openxmlformats.org/officeDocument/2006/relationships/image" Target="media/image19.jpeg"/><Relationship Id="rId114" Type="http://schemas.openxmlformats.org/officeDocument/2006/relationships/image" Target="media/image54.png"/><Relationship Id="rId60" Type="http://schemas.openxmlformats.org/officeDocument/2006/relationships/hyperlink" Target="https://www.dns-shop.ru/product/8cc248b9b66bed20/usb-razvetvitel-keyron-m3u7-05/" TargetMode="External"/><Relationship Id="rId81" Type="http://schemas.openxmlformats.org/officeDocument/2006/relationships/hyperlink" Target="https://www.dns-shop.ru/product/b7ab3a11c5d02ff4/wi-fi-adapter-ritmix-rwa-120" TargetMode="External"/><Relationship Id="rId135" Type="http://schemas.openxmlformats.org/officeDocument/2006/relationships/image" Target="media/image63.png"/><Relationship Id="rId156" Type="http://schemas.openxmlformats.org/officeDocument/2006/relationships/image" Target="media/image70.png"/><Relationship Id="rId177" Type="http://schemas.openxmlformats.org/officeDocument/2006/relationships/image" Target="media/image78.png"/><Relationship Id="rId198" Type="http://schemas.openxmlformats.org/officeDocument/2006/relationships/theme" Target="theme/theme1.xml"/><Relationship Id="rId18" Type="http://schemas.openxmlformats.org/officeDocument/2006/relationships/hyperlink" Target="https://www.dns-shop.ru/product/a30d9c9e66219b67/wi-fi-router-tp-link-archer-be800/" TargetMode="External"/><Relationship Id="rId39" Type="http://schemas.openxmlformats.org/officeDocument/2006/relationships/hyperlink" Target="https://www.dns-shop.ru/product/613da69965623330/kommutator-mikrotik-crs328-24p-4srm/" TargetMode="External"/><Relationship Id="rId50" Type="http://schemas.openxmlformats.org/officeDocument/2006/relationships/hyperlink" Target="https://www.dns-shop.ru/product/a3ba46cfbb2ded20/kommutator-keenetic-poe-switch-9-kn-4710/" TargetMode="External"/><Relationship Id="rId104" Type="http://schemas.openxmlformats.org/officeDocument/2006/relationships/image" Target="media/image49.png"/><Relationship Id="rId125" Type="http://schemas.openxmlformats.org/officeDocument/2006/relationships/image" Target="media/image59.jpeg"/><Relationship Id="rId146" Type="http://schemas.openxmlformats.org/officeDocument/2006/relationships/hyperlink" Target="https://www.flukenetworks.com/fiberquick-fi-7000" TargetMode="External"/><Relationship Id="rId167" Type="http://schemas.openxmlformats.org/officeDocument/2006/relationships/oleObject" Target="embeddings/oleObject21.bin"/><Relationship Id="rId188" Type="http://schemas.openxmlformats.org/officeDocument/2006/relationships/image" Target="media/image8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1C526B-9A65-4D0A-9871-A31EAB9E01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329</TotalTime>
  <Pages>1</Pages>
  <Words>17442</Words>
  <Characters>99426</Characters>
  <Application>Microsoft Office Word</Application>
  <DocSecurity>0</DocSecurity>
  <Lines>828</Lines>
  <Paragraphs>233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CHSU</Company>
  <LinksUpToDate>false</LinksUpToDate>
  <CharactersWithSpaces>116635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dc:description/>
  <cp:lastModifiedBy>student</cp:lastModifiedBy>
  <cp:revision>124</cp:revision>
  <dcterms:created xsi:type="dcterms:W3CDTF">2026-03-02T09:21:00Z</dcterms:created>
  <dcterms:modified xsi:type="dcterms:W3CDTF">2026-04-24T09:28:00Z</dcterms:modified>
</cp:coreProperties>
</file>