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9E4799" w:rsidRPr="001D4C24" w14:paraId="78E8E9E7" w14:textId="77777777" w:rsidTr="000239D5">
        <w:trPr>
          <w:jc w:val="center"/>
        </w:trPr>
        <w:tc>
          <w:tcPr>
            <w:tcW w:w="9854" w:type="dxa"/>
            <w:hideMark/>
          </w:tcPr>
          <w:p w14:paraId="78A3C48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caps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cap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16FDD" wp14:editId="375D553E">
                      <wp:simplePos x="0" y="0"/>
                      <wp:positionH relativeFrom="column">
                        <wp:posOffset>3022956</wp:posOffset>
                      </wp:positionH>
                      <wp:positionV relativeFrom="paragraph">
                        <wp:posOffset>-258547</wp:posOffset>
                      </wp:positionV>
                      <wp:extent cx="219456" cy="219456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19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DBFD1" id="Прямоугольник 1" o:spid="_x0000_s1026" style="position:absolute;margin-left:238.05pt;margin-top:-20.3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" fillcolor="window" strokecolor="window" strokeweight="2pt"/>
                  </w:pict>
                </mc:Fallback>
              </mc:AlternateContent>
            </w:r>
            <w:r w:rsidRPr="001D4C24">
              <w:rPr>
                <w:rFonts w:cs="Times New Roman"/>
                <w:caps/>
                <w:sz w:val="24"/>
                <w:szCs w:val="24"/>
                <w:lang w:eastAsia="ru-RU"/>
              </w:rPr>
              <w:t>миНИСТЕРСТВО ОБРАЗОВАНИЯ И НАУКИ РФ</w:t>
            </w:r>
          </w:p>
          <w:p w14:paraId="3DB744F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14:paraId="3ADE758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14:paraId="034E964E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«ЧЕРЕПОВЕЦКИЙ ГОСУДАРСТВЕННЫЙ УНИВЕРСИТЕТ»</w:t>
            </w:r>
          </w:p>
        </w:tc>
      </w:tr>
    </w:tbl>
    <w:p w14:paraId="1A622C46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3492C75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9E4799" w:rsidRPr="001D4C24" w14:paraId="211E7AEB" w14:textId="77777777" w:rsidTr="000239D5">
        <w:tc>
          <w:tcPr>
            <w:tcW w:w="2681" w:type="dxa"/>
            <w:hideMark/>
          </w:tcPr>
          <w:p w14:paraId="693B52BA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E19BB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9E4799" w:rsidRPr="001D4C24" w14:paraId="048069FB" w14:textId="77777777" w:rsidTr="000239D5">
        <w:tc>
          <w:tcPr>
            <w:tcW w:w="2681" w:type="dxa"/>
            <w:hideMark/>
          </w:tcPr>
          <w:p w14:paraId="295E43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5F5659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Математическое и программное обеспечение ЭВМ</w:t>
            </w:r>
          </w:p>
        </w:tc>
      </w:tr>
    </w:tbl>
    <w:p w14:paraId="4D6E66E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F6E5F8C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6854371A" w14:textId="5128D3A5" w:rsidR="009E4799" w:rsidRPr="001D4C24" w:rsidRDefault="009E4799" w:rsidP="00864E07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ПРОЕКТН</w:t>
      </w:r>
      <w:r w:rsidR="00664268">
        <w:rPr>
          <w:rFonts w:eastAsia="Times New Roman" w:cs="Times New Roman"/>
          <w:b/>
          <w:bCs/>
          <w:szCs w:val="24"/>
          <w:lang w:eastAsia="ru-RU"/>
        </w:rPr>
        <w:t>А</w:t>
      </w:r>
      <w:r w:rsidRPr="001D4C24">
        <w:rPr>
          <w:rFonts w:eastAsia="Times New Roman" w:cs="Times New Roman"/>
          <w:b/>
          <w:bCs/>
          <w:szCs w:val="24"/>
          <w:lang w:eastAsia="ru-RU"/>
        </w:rPr>
        <w:t>Я РАБОТА</w:t>
      </w:r>
    </w:p>
    <w:p w14:paraId="01D2D7F6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9E4799" w:rsidRPr="001D4C24" w14:paraId="110B0E54" w14:textId="77777777" w:rsidTr="000239D5">
        <w:tc>
          <w:tcPr>
            <w:tcW w:w="1809" w:type="dxa"/>
            <w:hideMark/>
          </w:tcPr>
          <w:p w14:paraId="10B3A0FB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381E5" w14:textId="623112C3" w:rsidR="009E4799" w:rsidRPr="00395AB5" w:rsidRDefault="00395AB5" w:rsidP="00864E0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и администрирование компьютерных сетей</w:t>
            </w:r>
          </w:p>
        </w:tc>
      </w:tr>
    </w:tbl>
    <w:p w14:paraId="703161B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8469"/>
      </w:tblGrid>
      <w:tr w:rsidR="00CE3C74" w:rsidRPr="001D4C24" w14:paraId="6C5AA018" w14:textId="77777777" w:rsidTr="00CE3C74">
        <w:tc>
          <w:tcPr>
            <w:tcW w:w="1101" w:type="dxa"/>
            <w:hideMark/>
          </w:tcPr>
          <w:p w14:paraId="56B736D6" w14:textId="77777777" w:rsidR="00CE3C74" w:rsidRPr="001D4C24" w:rsidRDefault="00CE3C74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 тему</w:t>
            </w:r>
          </w:p>
        </w:tc>
        <w:tc>
          <w:tcPr>
            <w:tcW w:w="8469" w:type="dxa"/>
            <w:tcBorders>
              <w:bottom w:val="single" w:sz="4" w:space="0" w:color="auto"/>
            </w:tcBorders>
          </w:tcPr>
          <w:p w14:paraId="5D4CF4DD" w14:textId="1F52C179" w:rsidR="00CE3C74" w:rsidRPr="001D4C24" w:rsidRDefault="00CE3C7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E3C74">
              <w:rPr>
                <w:rFonts w:cs="Times New Roman"/>
                <w:szCs w:val="24"/>
              </w:rPr>
              <w:t>Проектирование компьютерной сети для интернет-кафе «</w:t>
            </w:r>
            <w:proofErr w:type="spellStart"/>
            <w:r w:rsidRPr="00CE3C74">
              <w:rPr>
                <w:rFonts w:cs="Times New Roman"/>
                <w:szCs w:val="24"/>
              </w:rPr>
              <w:t>NetWave</w:t>
            </w:r>
            <w:proofErr w:type="spellEnd"/>
            <w:r w:rsidRPr="00CE3C74">
              <w:rPr>
                <w:rFonts w:cs="Times New Roman"/>
                <w:szCs w:val="24"/>
              </w:rPr>
              <w:t>»</w:t>
            </w:r>
          </w:p>
        </w:tc>
      </w:tr>
    </w:tbl>
    <w:p w14:paraId="6BBCA271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3EB0AE48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B1AC2EC" w14:textId="77777777" w:rsidR="009E4799" w:rsidRPr="001D4C24" w:rsidRDefault="003B7343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015F3735" w14:textId="77777777" w:rsidTr="000239D5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4852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Выполнил студент группы:</w:t>
            </w:r>
          </w:p>
          <w:p w14:paraId="646492C3" w14:textId="64916824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D4C24">
              <w:rPr>
                <w:rFonts w:cs="Times New Roman"/>
                <w:szCs w:val="24"/>
              </w:rPr>
              <w:t>1ИСб-0</w:t>
            </w:r>
            <w:r w:rsidR="007C1B24">
              <w:rPr>
                <w:rFonts w:cs="Times New Roman"/>
                <w:szCs w:val="24"/>
              </w:rPr>
              <w:t>1</w:t>
            </w:r>
            <w:r w:rsidRPr="001D4C24">
              <w:rPr>
                <w:rFonts w:cs="Times New Roman"/>
                <w:szCs w:val="24"/>
              </w:rPr>
              <w:t>-0</w:t>
            </w:r>
            <w:r w:rsidR="007C1B24">
              <w:rPr>
                <w:rFonts w:cs="Times New Roman"/>
                <w:szCs w:val="24"/>
              </w:rPr>
              <w:t>2</w:t>
            </w:r>
            <w:r w:rsidRPr="001D4C24">
              <w:rPr>
                <w:rFonts w:cs="Times New Roman"/>
                <w:szCs w:val="24"/>
              </w:rPr>
              <w:t>оп-2</w:t>
            </w:r>
            <w:r w:rsidR="007C1B24">
              <w:rPr>
                <w:rFonts w:cs="Times New Roman"/>
                <w:szCs w:val="24"/>
              </w:rPr>
              <w:t>2</w:t>
            </w:r>
          </w:p>
        </w:tc>
      </w:tr>
      <w:tr w:rsidR="009E4799" w:rsidRPr="001D4C24" w14:paraId="6ADEF4C9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CD5A31A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1D4C24">
              <w:rPr>
                <w:rFonts w:cs="Times New Roman"/>
                <w:i/>
                <w:szCs w:val="24"/>
                <w:vertAlign w:val="superscript"/>
              </w:rPr>
              <w:t>группа</w:t>
            </w:r>
          </w:p>
        </w:tc>
      </w:tr>
      <w:tr w:rsidR="009E4799" w:rsidRPr="001D4C24" w14:paraId="6C6657AA" w14:textId="77777777" w:rsidTr="000239D5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0661AE3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Направления подготовки (специальности)</w:t>
            </w:r>
          </w:p>
        </w:tc>
      </w:tr>
      <w:tr w:rsidR="009E4799" w:rsidRPr="001D4C24" w14:paraId="3D6444FB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DF81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09.03.02 Информационные системы</w:t>
            </w:r>
            <w:r w:rsidR="003B7343">
              <w:rPr>
                <w:rFonts w:cs="Times New Roman"/>
                <w:szCs w:val="28"/>
              </w:rPr>
              <w:t xml:space="preserve"> </w:t>
            </w:r>
          </w:p>
        </w:tc>
      </w:tr>
      <w:tr w:rsidR="009E4799" w:rsidRPr="001D4C24" w14:paraId="6E4E0A1E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B71FDC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и технологии</w:t>
            </w:r>
          </w:p>
        </w:tc>
      </w:tr>
      <w:tr w:rsidR="009E4799" w:rsidRPr="001D4C24" w14:paraId="37E51482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720E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шифр, наименование</w:t>
            </w:r>
          </w:p>
        </w:tc>
      </w:tr>
      <w:tr w:rsidR="009E4799" w:rsidRPr="001D4C24" w14:paraId="2D164080" w14:textId="77777777" w:rsidTr="000239D5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07E9D" w14:textId="3CDCECC1" w:rsidR="009E4799" w:rsidRPr="001D4C24" w:rsidRDefault="007C1B2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Сухарев Евгений Сергеевич</w:t>
            </w:r>
          </w:p>
        </w:tc>
      </w:tr>
      <w:tr w:rsidR="009E4799" w:rsidRPr="001D4C24" w14:paraId="4A1DE95B" w14:textId="77777777" w:rsidTr="000239D5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44D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</w:tbl>
    <w:p w14:paraId="788E2351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6447D475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7FEDE3C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Руководитель:</w:t>
            </w:r>
          </w:p>
        </w:tc>
      </w:tr>
      <w:tr w:rsidR="009E4799" w:rsidRPr="001D4C24" w14:paraId="67FACB3E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E68E4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1D4C24">
              <w:rPr>
                <w:rFonts w:cs="Times New Roman"/>
                <w:szCs w:val="28"/>
              </w:rPr>
              <w:t>Селяничев</w:t>
            </w:r>
            <w:proofErr w:type="spellEnd"/>
            <w:r w:rsidRPr="001D4C24">
              <w:rPr>
                <w:rFonts w:cs="Times New Roman"/>
                <w:szCs w:val="28"/>
              </w:rPr>
              <w:t xml:space="preserve"> Олег Леонидович</w:t>
            </w:r>
          </w:p>
        </w:tc>
      </w:tr>
      <w:tr w:rsidR="009E4799" w:rsidRPr="001D4C24" w14:paraId="7E34A23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3F04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  <w:tr w:rsidR="009E4799" w:rsidRPr="001D4C24" w14:paraId="615E375E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FDF1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к. т. н., доцент</w:t>
            </w:r>
          </w:p>
        </w:tc>
      </w:tr>
      <w:tr w:rsidR="009E4799" w:rsidRPr="001D4C24" w14:paraId="7E2F1BE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EEBF5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 xml:space="preserve"> должность</w:t>
            </w:r>
          </w:p>
        </w:tc>
      </w:tr>
    </w:tbl>
    <w:p w14:paraId="704E372B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49122BE2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03A76D21" w14:textId="77777777" w:rsidR="009E4799" w:rsidRPr="001D4C24" w:rsidRDefault="009E4799" w:rsidP="00864E07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Дата представления работы </w:t>
            </w:r>
          </w:p>
        </w:tc>
      </w:tr>
      <w:tr w:rsidR="009E4799" w:rsidRPr="001D4C24" w14:paraId="46D7DE6C" w14:textId="77777777" w:rsidTr="000239D5">
        <w:trPr>
          <w:cantSplit/>
        </w:trPr>
        <w:tc>
          <w:tcPr>
            <w:tcW w:w="4783" w:type="dxa"/>
            <w:hideMark/>
          </w:tcPr>
          <w:p w14:paraId="592A4CF9" w14:textId="3FC5045E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Cs w:val="28"/>
              </w:rPr>
              <w:t>«_____</w:t>
            </w:r>
            <w:proofErr w:type="gramStart"/>
            <w:r w:rsidRPr="001D4C24">
              <w:rPr>
                <w:rFonts w:cs="Times New Roman"/>
                <w:szCs w:val="28"/>
              </w:rPr>
              <w:t>_»_</w:t>
            </w:r>
            <w:proofErr w:type="gramEnd"/>
            <w:r w:rsidRPr="001D4C24">
              <w:rPr>
                <w:rFonts w:cs="Times New Roman"/>
                <w:szCs w:val="28"/>
              </w:rPr>
              <w:t>_________________202</w:t>
            </w:r>
            <w:r w:rsidR="00692422">
              <w:rPr>
                <w:rFonts w:cs="Times New Roman"/>
                <w:szCs w:val="28"/>
              </w:rPr>
              <w:t>6</w:t>
            </w:r>
            <w:r w:rsidRPr="001D4C24">
              <w:rPr>
                <w:rFonts w:cs="Times New Roman"/>
                <w:szCs w:val="28"/>
              </w:rPr>
              <w:t xml:space="preserve"> г.</w:t>
            </w:r>
          </w:p>
        </w:tc>
      </w:tr>
      <w:tr w:rsidR="009E4799" w:rsidRPr="001D4C24" w14:paraId="65EA8B56" w14:textId="77777777" w:rsidTr="000239D5">
        <w:trPr>
          <w:cantSplit/>
        </w:trPr>
        <w:tc>
          <w:tcPr>
            <w:tcW w:w="4783" w:type="dxa"/>
          </w:tcPr>
          <w:p w14:paraId="627CB9A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2D14AB90" w14:textId="77777777" w:rsidTr="000239D5">
        <w:trPr>
          <w:cantSplit/>
        </w:trPr>
        <w:tc>
          <w:tcPr>
            <w:tcW w:w="4783" w:type="dxa"/>
            <w:hideMark/>
          </w:tcPr>
          <w:p w14:paraId="71F05C5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Заключение о допуске к защите </w:t>
            </w:r>
          </w:p>
        </w:tc>
      </w:tr>
      <w:tr w:rsidR="009E4799" w:rsidRPr="001D4C24" w14:paraId="4D9BB746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68151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579FF553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D0C5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479FAE4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3503D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FDC10C1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E8A7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96535AD" w14:textId="77777777" w:rsidTr="000239D5">
        <w:trPr>
          <w:cantSplit/>
        </w:trPr>
        <w:tc>
          <w:tcPr>
            <w:tcW w:w="4783" w:type="dxa"/>
            <w:hideMark/>
          </w:tcPr>
          <w:p w14:paraId="687B9D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Оценка_______________, _______________</w:t>
            </w:r>
          </w:p>
        </w:tc>
      </w:tr>
      <w:tr w:rsidR="009E4799" w:rsidRPr="001D4C24" w14:paraId="41B968C0" w14:textId="77777777" w:rsidTr="000239D5">
        <w:trPr>
          <w:cantSplit/>
        </w:trPr>
        <w:tc>
          <w:tcPr>
            <w:tcW w:w="4783" w:type="dxa"/>
            <w:hideMark/>
          </w:tcPr>
          <w:p w14:paraId="6AC925BB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количество баллов</w:t>
            </w:r>
          </w:p>
        </w:tc>
      </w:tr>
      <w:tr w:rsidR="009E4799" w:rsidRPr="001D4C24" w14:paraId="3AB86338" w14:textId="77777777" w:rsidTr="000239D5">
        <w:trPr>
          <w:cantSplit/>
          <w:trHeight w:val="70"/>
        </w:trPr>
        <w:tc>
          <w:tcPr>
            <w:tcW w:w="4783" w:type="dxa"/>
            <w:hideMark/>
          </w:tcPr>
          <w:p w14:paraId="00F4644C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Подпись преподавателя_________________</w:t>
            </w:r>
          </w:p>
        </w:tc>
      </w:tr>
    </w:tbl>
    <w:p w14:paraId="4EC32A3E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30387C18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</w:rPr>
      </w:pPr>
    </w:p>
    <w:p w14:paraId="3548D2F4" w14:textId="45D1AEDC" w:rsidR="00864E07" w:rsidRPr="00864E07" w:rsidRDefault="009E4799" w:rsidP="00864E07">
      <w:pPr>
        <w:spacing w:line="240" w:lineRule="auto"/>
        <w:ind w:firstLine="0"/>
        <w:jc w:val="center"/>
        <w:rPr>
          <w:rFonts w:cs="Times New Roman"/>
        </w:rPr>
      </w:pPr>
      <w:r w:rsidRPr="001D4C24">
        <w:rPr>
          <w:rFonts w:cs="Times New Roman"/>
        </w:rPr>
        <w:t xml:space="preserve">Череповец, </w:t>
      </w:r>
      <w:r w:rsidRPr="008462DA">
        <w:rPr>
          <w:rFonts w:cs="Times New Roman"/>
          <w:u w:val="single"/>
        </w:rPr>
        <w:t>202</w:t>
      </w:r>
      <w:r w:rsidR="00394A06" w:rsidRPr="008462DA">
        <w:rPr>
          <w:rFonts w:cs="Times New Roman"/>
          <w:u w:val="single"/>
        </w:rPr>
        <w:t>6</w:t>
      </w:r>
      <w:r w:rsidRPr="001D4C24">
        <w:rPr>
          <w:rFonts w:cs="Times New Roman"/>
        </w:rPr>
        <w:t xml:space="preserve"> год</w:t>
      </w:r>
      <w:r>
        <w:rPr>
          <w:rFonts w:cs="Times New Roman"/>
        </w:rPr>
        <w:br w:type="page"/>
      </w:r>
      <w:r w:rsidR="005648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BEAD7" wp14:editId="028D003E">
                <wp:simplePos x="0" y="0"/>
                <wp:positionH relativeFrom="column">
                  <wp:posOffset>2874010</wp:posOffset>
                </wp:positionH>
                <wp:positionV relativeFrom="paragraph">
                  <wp:posOffset>-282575</wp:posOffset>
                </wp:positionV>
                <wp:extent cx="198120" cy="23241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F4FB" id="Прямоугольник 2" o:spid="_x0000_s1026" style="position:absolute;margin-left:226.3pt;margin-top:-22.25pt;width:15.6pt;height:18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" fillcolor="white [3212]" strokecolor="white [3212]" strokeweight="2pt"/>
            </w:pict>
          </mc:Fallback>
        </mc:AlternateContent>
      </w:r>
    </w:p>
    <w:sdt>
      <w:sdtPr>
        <w:rPr>
          <w:b/>
          <w:bCs/>
        </w:rPr>
        <w:id w:val="41513347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3E35BB5" w14:textId="6682717E" w:rsidR="009E4799" w:rsidRPr="00864E07" w:rsidRDefault="00945578" w:rsidP="00864E07">
          <w:pPr>
            <w:ind w:firstLine="0"/>
            <w:jc w:val="center"/>
            <w:rPr>
              <w:b/>
              <w:bCs/>
            </w:rPr>
          </w:pPr>
          <w:r w:rsidRPr="0001035E">
            <w:t>ОГЛАВЛЕНИЕ</w:t>
          </w:r>
        </w:p>
        <w:p w14:paraId="5685C4B4" w14:textId="77777777" w:rsidR="00945578" w:rsidRPr="00945578" w:rsidRDefault="00945578" w:rsidP="00945578">
          <w:pPr>
            <w:ind w:firstLine="0"/>
            <w:jc w:val="center"/>
          </w:pPr>
        </w:p>
        <w:p w14:paraId="24422824" w14:textId="0C576434" w:rsidR="00564854" w:rsidRDefault="009E4799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785999" w:history="1">
            <w:r w:rsidR="00564854" w:rsidRPr="00794B56">
              <w:rPr>
                <w:rStyle w:val="af1"/>
                <w:noProof/>
              </w:rPr>
              <w:t>Введение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_Toc185785999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3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190AAA72" w14:textId="4D5BF5B3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0" w:history="1">
            <w:r w:rsidRPr="00794B56">
              <w:rPr>
                <w:rStyle w:val="af1"/>
                <w:noProof/>
              </w:rPr>
              <w:t>1. Описание деятельности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9A830" w14:textId="496A615A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1" w:history="1">
            <w:r w:rsidRPr="00794B56">
              <w:rPr>
                <w:rStyle w:val="af1"/>
                <w:noProof/>
              </w:rPr>
              <w:t>2. Схема размещения рабочих мест сотрудников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60BEF" w14:textId="6BD2E6D5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2" w:history="1">
            <w:r w:rsidRPr="00794B56">
              <w:rPr>
                <w:rStyle w:val="af1"/>
                <w:noProof/>
              </w:rPr>
              <w:t>3. Подбор и описание параметров оборудования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4A923" w14:textId="1A1D2D80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3" w:history="1">
            <w:r w:rsidRPr="00794B56">
              <w:rPr>
                <w:rStyle w:val="af1"/>
                <w:noProof/>
              </w:rPr>
              <w:t>4.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99155" w14:textId="52FA5034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4" w:history="1">
            <w:r w:rsidRPr="00794B56">
              <w:rPr>
                <w:rStyle w:val="af1"/>
                <w:noProof/>
              </w:rPr>
              <w:t>4.1. Основы построения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9601D" w14:textId="24D004A9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5" w:history="1">
            <w:r w:rsidRPr="00794B56">
              <w:rPr>
                <w:rStyle w:val="af1"/>
                <w:noProof/>
              </w:rPr>
              <w:t>4.2. Логическая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92AA7" w14:textId="1614ED10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6" w:history="1">
            <w:r w:rsidRPr="00794B56">
              <w:rPr>
                <w:rStyle w:val="af1"/>
                <w:noProof/>
              </w:rPr>
              <w:t>4.3. Структурная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614A5" w14:textId="4A074EAD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7" w:history="1">
            <w:r w:rsidRPr="00794B56">
              <w:rPr>
                <w:rStyle w:val="af1"/>
                <w:noProof/>
              </w:rPr>
              <w:t>5. Настройка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2DED4" w14:textId="6E9A6D20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8" w:history="1">
            <w:r w:rsidRPr="00794B56">
              <w:rPr>
                <w:rStyle w:val="af1"/>
                <w:rFonts w:cs="Times New Roman"/>
                <w:noProof/>
              </w:rPr>
              <w:t>6. Программные средства для организации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B192C" w14:textId="40CBB2C8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9" w:history="1">
            <w:r w:rsidRPr="00794B56">
              <w:rPr>
                <w:rStyle w:val="af1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182A0" w14:textId="6438D10F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10" w:history="1">
            <w:r w:rsidRPr="00794B56">
              <w:rPr>
                <w:rStyle w:val="af1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D2590" w14:textId="77777777" w:rsidR="009E4799" w:rsidRDefault="009E4799" w:rsidP="00945578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788705A9" w14:textId="77777777" w:rsidR="009E4799" w:rsidRPr="001D4C24" w:rsidRDefault="009E4799" w:rsidP="009E4799"/>
    <w:p w14:paraId="6EF12A5D" w14:textId="77777777" w:rsidR="009E4799" w:rsidRDefault="009E4799" w:rsidP="00A56E51">
      <w:pPr>
        <w:ind w:firstLine="0"/>
        <w:jc w:val="left"/>
        <w:rPr>
          <w:color w:val="FF0000"/>
        </w:rPr>
      </w:pPr>
      <w:r w:rsidRPr="001D4C24">
        <w:rPr>
          <w:rFonts w:cs="Times New Roman"/>
        </w:rPr>
        <w:br w:type="page"/>
      </w:r>
    </w:p>
    <w:p w14:paraId="34F3294C" w14:textId="77777777" w:rsidR="009E4799" w:rsidRPr="00514DAE" w:rsidRDefault="009E4799" w:rsidP="00514DAE">
      <w:pPr>
        <w:pStyle w:val="10"/>
      </w:pPr>
      <w:bookmarkStart w:id="0" w:name="_Toc185785999"/>
      <w:r w:rsidRPr="00636268">
        <w:lastRenderedPageBreak/>
        <w:t>Введение</w:t>
      </w:r>
      <w:bookmarkEnd w:id="0"/>
    </w:p>
    <w:p w14:paraId="394A9394" w14:textId="77777777" w:rsidR="00514DAE" w:rsidRPr="00514DAE" w:rsidRDefault="00514DAE" w:rsidP="00514DAE">
      <w:r w:rsidRPr="00514DAE">
        <w:t>Обеспечение стабильного и высокоскоростного доступа к цифровым ресурсам выступает фундаментом для функционирования современных интерактивных площадок. Для предприятий, чья деятельность напрямую связана с предоставлением вычислительных мощностей в аренду, критическое значение приобретает не только производительность компьютеров, но и общая надежность сетевой инфраструктуры. От пропускной способности каналов и защищенности соединений напрямую зависит бесперебойность игровых сессий, комфорт работы посетителей и общая рентабельность бизнеса.</w:t>
      </w:r>
    </w:p>
    <w:p w14:paraId="7D0C59C5" w14:textId="3E7EAB66" w:rsidR="00514DAE" w:rsidRPr="00514DAE" w:rsidRDefault="00514DAE" w:rsidP="00514DAE">
      <w:r w:rsidRPr="00514DAE">
        <w:t xml:space="preserve">Интернет-кафе </w:t>
      </w:r>
      <w:proofErr w:type="spellStart"/>
      <w:r w:rsidRPr="00514DAE">
        <w:rPr>
          <w:lang w:val="en-US"/>
        </w:rPr>
        <w:t>NetWave</w:t>
      </w:r>
      <w:proofErr w:type="spellEnd"/>
      <w:r w:rsidRPr="00514DAE">
        <w:t xml:space="preserve"> представляет собой многофункциональный ИТ-центр, ориентированный на любителей киберспорта, удаленных специалистов и студентов, нуждающихся в высокопроизводительных рабочих местах. В настоящее время техническая база заведения опирается на разрозненные сетевые решения бытового уровня, что приводит к частым задержкам сигнала и ограничивает число одновременно активных клиентов. Текущая топология сети не позволяет внедрить централизованную систему управления трафиком, а отсутствие сегментации делает данные пользователей уязвимыми. Для того чтобы кафе могло предоставлять услуги конкурентного уровня и обеспечивать качественное взаимодействие с внешними сервисами, возникла острая необходимость в приобретении профессионального коммуникационного оборудования. Новые аппаратные средства позволят не только оптимизировать внутренний обмен данными, но и гарантировать стабильный выход в глобальную сеть интернет, необходимый для работы онлайн-платформ и связи с игровыми серверами</w:t>
      </w:r>
      <w:r w:rsidR="00FF3893">
        <w:rPr>
          <w:lang w:val="en-US"/>
        </w:rPr>
        <w:t> </w:t>
      </w:r>
      <w:r w:rsidRPr="00514DAE">
        <w:t>[1].</w:t>
      </w:r>
    </w:p>
    <w:p w14:paraId="4704623B" w14:textId="0A505CE1" w:rsidR="009E4799" w:rsidRPr="005C71A4" w:rsidRDefault="00514DAE" w:rsidP="00CE2F89">
      <w:r w:rsidRPr="00514DAE">
        <w:t>Основная цель данной проектной работы заключается в разработке и технической реализации отказоустойчивой, производительной и защищенной локальной компьютерной сети.</w:t>
      </w:r>
      <w:r w:rsidR="009E4799" w:rsidRPr="005C71A4">
        <w:br w:type="page"/>
      </w:r>
    </w:p>
    <w:p w14:paraId="470C6DF9" w14:textId="73004F4D" w:rsidR="009E4799" w:rsidRPr="00FD06DB" w:rsidRDefault="00FD06DB" w:rsidP="00000FF7">
      <w:pPr>
        <w:pStyle w:val="10"/>
      </w:pPr>
      <w:bookmarkStart w:id="1" w:name="_Toc185786000"/>
      <w:r>
        <w:lastRenderedPageBreak/>
        <w:t xml:space="preserve">1. </w:t>
      </w:r>
      <w:r w:rsidR="009E4799" w:rsidRPr="00636268">
        <w:t>Описание деятельности организации</w:t>
      </w:r>
      <w:bookmarkEnd w:id="1"/>
    </w:p>
    <w:p w14:paraId="05448359" w14:textId="77777777" w:rsidR="00115D78" w:rsidRPr="00115D78" w:rsidRDefault="00115D78" w:rsidP="00115D78">
      <w:pPr>
        <w:rPr>
          <w:lang w:val="en-US"/>
        </w:rPr>
      </w:pPr>
      <w:r w:rsidRPr="00115D78">
        <w:t xml:space="preserve">Интернет-кафе </w:t>
      </w:r>
      <w:proofErr w:type="spellStart"/>
      <w:r w:rsidRPr="00115D78">
        <w:rPr>
          <w:lang w:val="en-US"/>
        </w:rPr>
        <w:t>NetWave</w:t>
      </w:r>
      <w:proofErr w:type="spellEnd"/>
      <w:r w:rsidRPr="00115D78">
        <w:t xml:space="preserve"> специализируется на предоставлении коллективного доступа к глобальным информационным ресурсам, организации игровых сессий и обеспечении условий для комфортной удаленной работы. Основное направление деятельности заведения заключается в создании технологичной площадки, где посетители могут получить гарантированно стабильную связь с интернетом и доступ к производительному программному обеспечению </w:t>
      </w:r>
      <w:r w:rsidRPr="00115D78">
        <w:rPr>
          <w:lang w:val="en-US"/>
        </w:rPr>
        <w:t>[1].</w:t>
      </w:r>
    </w:p>
    <w:p w14:paraId="1DF127F9" w14:textId="77777777" w:rsidR="00115D78" w:rsidRPr="00115D78" w:rsidRDefault="00115D78" w:rsidP="00115D78">
      <w:pPr>
        <w:pStyle w:val="1"/>
      </w:pPr>
      <w:r w:rsidRPr="00115D78">
        <w:t>Предоставление рабочих станций: в распоряжении клиентов находятся двенадцать персональных компьютеров, предназначенных для выполнения офисных задач, работы с требовательной графикой или запуска современных онлайн-игр. Каждое место должно обеспечивать высокую скорость обработки данных и мгновенный отклик сетевых приложений.</w:t>
      </w:r>
    </w:p>
    <w:p w14:paraId="47974A82" w14:textId="77777777" w:rsidR="00115D78" w:rsidRPr="00115D78" w:rsidRDefault="00115D78" w:rsidP="00115D78">
      <w:pPr>
        <w:pStyle w:val="1"/>
      </w:pPr>
      <w:r w:rsidRPr="00115D78">
        <w:t xml:space="preserve">Обеспечение беспроводной связи: для посетителей, предпочитающих использовать личные портативные устройства, организована зона </w:t>
      </w:r>
      <w:r w:rsidRPr="00115D78">
        <w:rPr>
          <w:lang w:val="en-US"/>
        </w:rPr>
        <w:t>Wi</w:t>
      </w:r>
      <w:r w:rsidRPr="00115D78">
        <w:t>-</w:t>
      </w:r>
      <w:r w:rsidRPr="00115D78">
        <w:rPr>
          <w:lang w:val="en-US"/>
        </w:rPr>
        <w:t>Fi</w:t>
      </w:r>
      <w:r w:rsidRPr="00115D78">
        <w:t>. Это позволяет привлекать фрилансеров и студентов, которым требуется надежный канал связи для работы вне дома или учебных заведений.</w:t>
      </w:r>
    </w:p>
    <w:p w14:paraId="121228E8" w14:textId="77777777" w:rsidR="00115D78" w:rsidRPr="00115D78" w:rsidRDefault="00115D78" w:rsidP="00115D78">
      <w:pPr>
        <w:pStyle w:val="1"/>
      </w:pPr>
      <w:r w:rsidRPr="00115D78">
        <w:t>Финансовый учет и администрирование: рабочее место администратора оснащено контрольно-кассовой техникой и системой мониторинга. Это необходимо для точной регистрации времени посещения, приема платежей и оперативного ведения финансовой отчетности.</w:t>
      </w:r>
    </w:p>
    <w:p w14:paraId="5DB8114A" w14:textId="77777777" w:rsidR="00115D78" w:rsidRPr="00115D78" w:rsidRDefault="00115D78" w:rsidP="00115D78">
      <w:pPr>
        <w:pStyle w:val="1"/>
      </w:pPr>
      <w:r w:rsidRPr="00115D78">
        <w:t>Локальное хранение и кэширование данных: наличие собственного выделенного сервера позволяет оптимизировать распределение трафика. Сервер используется для кэширования частых обновлений программ и игрового контента, что существенно снижает нагрузку на внешний канал и ускоряет доступ к ресурсам внутри заведения.</w:t>
      </w:r>
    </w:p>
    <w:p w14:paraId="3C5FADE4" w14:textId="77777777" w:rsidR="00115D78" w:rsidRDefault="00115D78" w:rsidP="00115D78">
      <w:pPr>
        <w:rPr>
          <w:rFonts w:eastAsia="Times New Roman" w:cs="Times New Roman"/>
        </w:rPr>
      </w:pPr>
    </w:p>
    <w:p w14:paraId="56400F1A" w14:textId="1C834B3B" w:rsidR="00115D78" w:rsidRPr="00115D78" w:rsidRDefault="00115D78" w:rsidP="00115D78">
      <w:pPr>
        <w:rPr>
          <w:rFonts w:eastAsia="Times New Roman" w:cs="Times New Roman"/>
        </w:rPr>
      </w:pPr>
      <w:r w:rsidRPr="00115D78">
        <w:t xml:space="preserve">На текущем этапе функционирование кафе организовано без полноценной сетевой интеграции, что создает ряд серьезных препятствий для </w:t>
      </w:r>
      <w:r w:rsidRPr="00115D78">
        <w:lastRenderedPageBreak/>
        <w:t>развития бизнеса. Отсутствие единой локальной вычислительной сети (ЛВС) делает невозможным автоматизированное управление сессиями и ограничивает возможности по защите персональных данных пользователей. Внедрение профессионального сетевого оборудования и объединение всех узлов в защищенную структуру обеспечит кафе следующие преимущества</w:t>
      </w:r>
      <w:r>
        <w:t> </w:t>
      </w:r>
      <w:r w:rsidRPr="00115D78">
        <w:t>[2]:</w:t>
      </w:r>
    </w:p>
    <w:p w14:paraId="4210169B" w14:textId="08E45D37" w:rsidR="00EA085E" w:rsidRPr="00EA085E" w:rsidRDefault="00EA085E" w:rsidP="0015480F">
      <w:pPr>
        <w:pStyle w:val="1"/>
        <w:numPr>
          <w:ilvl w:val="0"/>
          <w:numId w:val="6"/>
        </w:numPr>
        <w:ind w:left="0" w:firstLine="426"/>
      </w:pPr>
      <w:r w:rsidRPr="00EA085E">
        <w:t>Автоматизация контроля доступа: специализированное программное</w:t>
      </w:r>
      <w:r>
        <w:t xml:space="preserve"> </w:t>
      </w:r>
      <w:r w:rsidRPr="009930C3">
        <w:t>обеспечение</w:t>
      </w:r>
      <w:r w:rsidRPr="00EA085E">
        <w:t xml:space="preserve"> позволит администратору удаленно управлять рабочими станциями, что исключит человеческий фактор при расчете времени аренды и упростит взаимодействие с клиентами.</w:t>
      </w:r>
    </w:p>
    <w:p w14:paraId="7E3FFEDA" w14:textId="4222CBA6" w:rsidR="00EA085E" w:rsidRPr="00EA085E" w:rsidRDefault="00EA085E" w:rsidP="00EA085E">
      <w:pPr>
        <w:pStyle w:val="1"/>
      </w:pPr>
      <w:r w:rsidRPr="00EA085E">
        <w:t xml:space="preserve">Безопасность и фильтрация трафика: использование современных маршрутизаторов и сегментация сети позволят изолировать гостевой </w:t>
      </w:r>
      <w:proofErr w:type="spellStart"/>
      <w:r w:rsidRPr="00EA085E">
        <w:t>Wi</w:t>
      </w:r>
      <w:proofErr w:type="spellEnd"/>
      <w:r w:rsidRPr="00EA085E">
        <w:t>-Fi от основной рабочей группы и кассового аппарата, предотвращая угрозы несанкционированного доступа.</w:t>
      </w:r>
    </w:p>
    <w:p w14:paraId="7820DEBD" w14:textId="1BFD3BE3" w:rsidR="00EA085E" w:rsidRPr="00EA085E" w:rsidRDefault="00EA085E" w:rsidP="00EA085E">
      <w:pPr>
        <w:pStyle w:val="1"/>
      </w:pPr>
      <w:r w:rsidRPr="00EA085E">
        <w:t>Оптимизация обновлений: благодаря работе кэширующего сервера пакеты данных загружаются из интернета однократно, после чего распределяются по локальной сети на все 12 компьютеров. Это экономит оплачиваемый трафик и сокращает время простоя оборудования при обновлении ПО.</w:t>
      </w:r>
    </w:p>
    <w:p w14:paraId="157411CA" w14:textId="1AEABC34" w:rsidR="003B7343" w:rsidRPr="00EA085E" w:rsidRDefault="00EA085E" w:rsidP="00EA085E">
      <w:pPr>
        <w:pStyle w:val="1"/>
      </w:pPr>
      <w:r w:rsidRPr="00EA085E">
        <w:t>Стабильность соединений: использование качественной кабельной инфраструктуры и управляемых коммутаторов гарантирует отсутствие задержек сигнала, что является критически важным параметром для игровой аудитории центра.</w:t>
      </w:r>
    </w:p>
    <w:p w14:paraId="00FBBFAC" w14:textId="77777777" w:rsidR="003B1348" w:rsidRPr="003B1348" w:rsidRDefault="003B1348" w:rsidP="003B1348">
      <w:r w:rsidRPr="003B1348">
        <w:t xml:space="preserve">Таким образом, проектирование и монтаж современной сетевой инфраструктуры в интернет-кафе </w:t>
      </w:r>
      <w:proofErr w:type="spellStart"/>
      <w:r w:rsidRPr="003B1348">
        <w:rPr>
          <w:lang w:val="en-US"/>
        </w:rPr>
        <w:t>NetWave</w:t>
      </w:r>
      <w:proofErr w:type="spellEnd"/>
      <w:r w:rsidRPr="003B1348">
        <w:t xml:space="preserve"> является обязательным условием для предоставления качественного сервиса и обеспечения высокой отказоустойчивости всех бизнес-процессов.</w:t>
      </w:r>
    </w:p>
    <w:p w14:paraId="20DB36A5" w14:textId="0C53AC0A" w:rsidR="00CA6562" w:rsidRDefault="00CA6562" w:rsidP="00CA6562"/>
    <w:p w14:paraId="14CC1DA1" w14:textId="77777777" w:rsidR="00FD06DB" w:rsidRDefault="00FD06DB">
      <w:pPr>
        <w:spacing w:after="200" w:line="276" w:lineRule="auto"/>
        <w:ind w:firstLine="0"/>
        <w:jc w:val="left"/>
      </w:pPr>
      <w:r>
        <w:br w:type="page"/>
      </w:r>
    </w:p>
    <w:p w14:paraId="17230652" w14:textId="0B076B95" w:rsidR="005C6751" w:rsidRDefault="005C6751" w:rsidP="002A2ADF">
      <w:pPr>
        <w:pStyle w:val="10"/>
      </w:pPr>
      <w:bookmarkStart w:id="2" w:name="_Toc185786001"/>
      <w:r>
        <w:lastRenderedPageBreak/>
        <w:t>2. Схема размещения рабочих мест сотрудников</w:t>
      </w:r>
      <w:bookmarkEnd w:id="2"/>
    </w:p>
    <w:p w14:paraId="35B62DF7" w14:textId="6EB39DD6" w:rsidR="005C6751" w:rsidRPr="000117B0" w:rsidRDefault="004E7DDF" w:rsidP="004E7DDF">
      <w:r w:rsidRPr="004E7DDF">
        <w:t xml:space="preserve">Помещение интернет-кафе </w:t>
      </w:r>
      <w:proofErr w:type="spellStart"/>
      <w:r w:rsidRPr="004E7DDF">
        <w:rPr>
          <w:lang w:val="en-US"/>
        </w:rPr>
        <w:t>NetWave</w:t>
      </w:r>
      <w:proofErr w:type="spellEnd"/>
      <w:r w:rsidRPr="004E7DDF">
        <w:t xml:space="preserve"> представляет собой единый зал прямоугольной формы с выделенной сервисной зоной. Общие габариты объекта составляют 8 на 12 метров. Пространство спроектировано таким образом, чтобы обеспечить комфортное нахождение посетителей и эффективную прокладку сетевых коммуникаций.</w:t>
      </w:r>
    </w:p>
    <w:p w14:paraId="076E8AEA" w14:textId="6D83016B" w:rsidR="004E7DDF" w:rsidRPr="004E7DDF" w:rsidRDefault="004E7DDF" w:rsidP="004E7DDF">
      <w:pPr>
        <w:rPr>
          <w:rFonts w:eastAsia="Times New Roman" w:cs="Times New Roman"/>
        </w:rPr>
      </w:pPr>
      <w:r w:rsidRPr="004E7DDF">
        <w:t>Структурно штат заведения оптимизирован под малый формат бизнеса и включает следующие позиции [3]:</w:t>
      </w:r>
    </w:p>
    <w:p w14:paraId="5043A941" w14:textId="77777777" w:rsidR="00E71D4A" w:rsidRPr="00E71D4A" w:rsidRDefault="00E71D4A" w:rsidP="0015480F">
      <w:pPr>
        <w:pStyle w:val="a"/>
        <w:numPr>
          <w:ilvl w:val="0"/>
          <w:numId w:val="8"/>
        </w:numPr>
        <w:ind w:left="0" w:firstLine="426"/>
      </w:pPr>
      <w:r w:rsidRPr="00E71D4A">
        <w:t>Управляющий-администратор координирует работу кафе, осуществляет расчеты с посетителями, следит за порядком в зале и ведет первичную отчетность. Его рабочее место является центральным узлом взаимодействия с клиентами.</w:t>
      </w:r>
    </w:p>
    <w:p w14:paraId="0B94576C" w14:textId="426FA617" w:rsidR="00E71D4A" w:rsidRPr="000117B0" w:rsidRDefault="00E71D4A" w:rsidP="0015480F">
      <w:pPr>
        <w:pStyle w:val="a"/>
        <w:numPr>
          <w:ilvl w:val="0"/>
          <w:numId w:val="8"/>
        </w:numPr>
        <w:ind w:left="0" w:firstLine="426"/>
      </w:pPr>
      <w:r w:rsidRPr="00E71D4A">
        <w:t>Технический специалист (системный администратор) отвечает за исправность оборудования, настройку программного обеспечения, мониторинг серверной части и безопасность сети. Данный сотрудник может работать как непосредственно на объекте, так и удаленно.</w:t>
      </w:r>
    </w:p>
    <w:p w14:paraId="6843AF4E" w14:textId="77777777" w:rsidR="0015480F" w:rsidRPr="0015480F" w:rsidRDefault="0015480F" w:rsidP="0015480F">
      <w:r w:rsidRPr="0015480F">
        <w:t xml:space="preserve">Для подготовки графического плана расположения оборудования и расчета длины кабельных трасс были проанализированы следующие программные продукты: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 xml:space="preserve">,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Visio</w:t>
      </w:r>
      <w:r w:rsidRPr="0015480F">
        <w:t xml:space="preserve"> и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</w:t>
      </w:r>
    </w:p>
    <w:p w14:paraId="07A92BDD" w14:textId="77777777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Adobe Photoshop:</w:t>
      </w:r>
    </w:p>
    <w:p w14:paraId="00047FAD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возможность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создания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высококачественной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визуализации</w:t>
      </w:r>
      <w:proofErr w:type="spellEnd"/>
      <w:r w:rsidRPr="0015480F">
        <w:rPr>
          <w:lang w:val="en-US"/>
        </w:rPr>
        <w:t>;</w:t>
      </w:r>
    </w:p>
    <w:p w14:paraId="47A2C0C7" w14:textId="77777777" w:rsidR="0015480F" w:rsidRPr="0015480F" w:rsidRDefault="0015480F" w:rsidP="0015480F">
      <w:pPr>
        <w:pStyle w:val="Blist"/>
      </w:pPr>
      <w:r w:rsidRPr="0015480F">
        <w:t>поддержка работы со слоями и профессиональная коррекция элементов;</w:t>
      </w:r>
    </w:p>
    <w:p w14:paraId="7C3CC2A7" w14:textId="77777777" w:rsidR="009B7590" w:rsidRPr="009B7590" w:rsidRDefault="0015480F" w:rsidP="0015480F">
      <w:pPr>
        <w:pStyle w:val="Blist"/>
      </w:pPr>
      <w:r w:rsidRPr="0015480F">
        <w:t>широкий выбор инструментов рисования.</w:t>
      </w:r>
    </w:p>
    <w:p w14:paraId="49CA5D39" w14:textId="4580E0CC" w:rsidR="0015480F" w:rsidRPr="0015480F" w:rsidRDefault="0015480F" w:rsidP="009B7590">
      <w:pPr>
        <w:pStyle w:val="Blist"/>
        <w:numPr>
          <w:ilvl w:val="0"/>
          <w:numId w:val="0"/>
        </w:numPr>
        <w:ind w:left="426"/>
      </w:pPr>
      <w:r w:rsidRPr="0015480F">
        <w:t xml:space="preserve">Недостатки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>:</w:t>
      </w:r>
    </w:p>
    <w:p w14:paraId="73672D9E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высокая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стоимость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лицензии</w:t>
      </w:r>
      <w:proofErr w:type="spellEnd"/>
      <w:r w:rsidRPr="0015480F">
        <w:rPr>
          <w:lang w:val="en-US"/>
        </w:rPr>
        <w:t>;</w:t>
      </w:r>
    </w:p>
    <w:p w14:paraId="584E0567" w14:textId="77777777" w:rsidR="0015480F" w:rsidRPr="0015480F" w:rsidRDefault="0015480F" w:rsidP="0015480F">
      <w:pPr>
        <w:pStyle w:val="Blist"/>
      </w:pPr>
      <w:r w:rsidRPr="0015480F">
        <w:t>значительная нагрузка на аппаратные ресурсы системы;</w:t>
      </w:r>
    </w:p>
    <w:p w14:paraId="443215C3" w14:textId="77777777" w:rsidR="0015480F" w:rsidRPr="0015480F" w:rsidRDefault="0015480F" w:rsidP="0015480F">
      <w:pPr>
        <w:pStyle w:val="Blist"/>
      </w:pPr>
      <w:r w:rsidRPr="0015480F">
        <w:t>отсутствие специализированных библиотек для инженерного проектирования.</w:t>
      </w:r>
    </w:p>
    <w:p w14:paraId="778CCFF6" w14:textId="77777777" w:rsidR="0015480F" w:rsidRPr="000117B0" w:rsidRDefault="0015480F" w:rsidP="0015480F"/>
    <w:p w14:paraId="5079AF68" w14:textId="1DCDB45B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Microsoft Visio:</w:t>
      </w:r>
    </w:p>
    <w:p w14:paraId="674B1341" w14:textId="77777777" w:rsidR="0015480F" w:rsidRPr="0015480F" w:rsidRDefault="0015480F" w:rsidP="0015480F">
      <w:pPr>
        <w:pStyle w:val="Blist"/>
      </w:pPr>
      <w:r w:rsidRPr="0015480F">
        <w:t>наличие готовых шаблонов для построения топологий сетей и планов зданий;</w:t>
      </w:r>
    </w:p>
    <w:p w14:paraId="462E82B9" w14:textId="77777777" w:rsidR="0015480F" w:rsidRPr="0015480F" w:rsidRDefault="0015480F" w:rsidP="0015480F">
      <w:pPr>
        <w:pStyle w:val="Blist"/>
      </w:pPr>
      <w:r w:rsidRPr="0015480F">
        <w:t>автоматическая привязка объектов к сетке и расчет расстояний;</w:t>
      </w:r>
    </w:p>
    <w:p w14:paraId="13D75BDE" w14:textId="77777777" w:rsidR="009B7590" w:rsidRPr="009B7590" w:rsidRDefault="0015480F" w:rsidP="0015480F">
      <w:pPr>
        <w:pStyle w:val="Blist"/>
      </w:pPr>
      <w:r w:rsidRPr="0015480F">
        <w:t xml:space="preserve">интеграция с другими продуктами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Office</w:t>
      </w:r>
      <w:r w:rsidRPr="0015480F">
        <w:t>.</w:t>
      </w:r>
    </w:p>
    <w:p w14:paraId="0159D272" w14:textId="15AFC9A4" w:rsidR="0015480F" w:rsidRPr="0015480F" w:rsidRDefault="0015480F" w:rsidP="009B7590">
      <w:pPr>
        <w:pStyle w:val="Blist"/>
        <w:numPr>
          <w:ilvl w:val="0"/>
          <w:numId w:val="0"/>
        </w:numPr>
        <w:ind w:firstLine="426"/>
        <w:rPr>
          <w:lang w:val="en-US"/>
        </w:rPr>
      </w:pPr>
      <w:proofErr w:type="spellStart"/>
      <w:r w:rsidRPr="0015480F">
        <w:rPr>
          <w:lang w:val="en-US"/>
        </w:rPr>
        <w:t>Недостатки</w:t>
      </w:r>
      <w:proofErr w:type="spellEnd"/>
      <w:r w:rsidRPr="0015480F">
        <w:rPr>
          <w:lang w:val="en-US"/>
        </w:rPr>
        <w:t xml:space="preserve"> Microsoft Visio:</w:t>
      </w:r>
    </w:p>
    <w:p w14:paraId="6DEB0DB8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платная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модель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распространения</w:t>
      </w:r>
      <w:proofErr w:type="spellEnd"/>
      <w:r w:rsidRPr="0015480F">
        <w:rPr>
          <w:lang w:val="en-US"/>
        </w:rPr>
        <w:t>;</w:t>
      </w:r>
    </w:p>
    <w:p w14:paraId="6D7A2F6C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закрытый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формат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файлов</w:t>
      </w:r>
      <w:proofErr w:type="spellEnd"/>
      <w:r w:rsidRPr="0015480F">
        <w:rPr>
          <w:lang w:val="en-US"/>
        </w:rPr>
        <w:t>.</w:t>
      </w:r>
    </w:p>
    <w:p w14:paraId="037A370D" w14:textId="77777777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draw.io:</w:t>
      </w:r>
    </w:p>
    <w:p w14:paraId="029EA819" w14:textId="77777777" w:rsidR="0015480F" w:rsidRPr="0015480F" w:rsidRDefault="0015480F" w:rsidP="0015480F">
      <w:pPr>
        <w:pStyle w:val="Blist"/>
      </w:pPr>
      <w:r w:rsidRPr="0015480F">
        <w:t>полностью бесплатный доступ ко всем функциям;</w:t>
      </w:r>
    </w:p>
    <w:p w14:paraId="1BA3674E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наличие веб-интерфейса и десктопной версии;</w:t>
      </w:r>
    </w:p>
    <w:p w14:paraId="66BED2DC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обширные библиотеки элементов для ИТ-инфраструктуры;</w:t>
      </w:r>
    </w:p>
    <w:p w14:paraId="4B5E60B8" w14:textId="77777777" w:rsidR="009B7590" w:rsidRPr="009B7590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простота экспорта в различные форматы (</w:t>
      </w:r>
      <w:r w:rsidRPr="0015480F">
        <w:rPr>
          <w:lang w:val="en-US"/>
        </w:rPr>
        <w:t>PNG</w:t>
      </w:r>
      <w:r w:rsidRPr="0015480F">
        <w:t xml:space="preserve">, </w:t>
      </w:r>
      <w:r w:rsidRPr="0015480F">
        <w:rPr>
          <w:lang w:val="en-US"/>
        </w:rPr>
        <w:t>PDF</w:t>
      </w:r>
      <w:r w:rsidRPr="0015480F">
        <w:t xml:space="preserve">, </w:t>
      </w:r>
      <w:r w:rsidRPr="0015480F">
        <w:rPr>
          <w:lang w:val="en-US"/>
        </w:rPr>
        <w:t>SVG</w:t>
      </w:r>
      <w:r w:rsidRPr="0015480F">
        <w:t>).</w:t>
      </w:r>
    </w:p>
    <w:p w14:paraId="41AC2341" w14:textId="6CC48CE7" w:rsidR="0015480F" w:rsidRPr="009B7590" w:rsidRDefault="0015480F" w:rsidP="009B7590">
      <w:pPr>
        <w:ind w:firstLine="426"/>
        <w:rPr>
          <w:lang w:val="en-US"/>
        </w:rPr>
      </w:pPr>
      <w:proofErr w:type="spellStart"/>
      <w:r w:rsidRPr="009B7590">
        <w:rPr>
          <w:lang w:val="en-US"/>
        </w:rPr>
        <w:t>Недостатки</w:t>
      </w:r>
      <w:proofErr w:type="spellEnd"/>
      <w:r w:rsidRPr="009B7590">
        <w:rPr>
          <w:lang w:val="en-US"/>
        </w:rPr>
        <w:t xml:space="preserve"> draw.io:</w:t>
      </w:r>
    </w:p>
    <w:p w14:paraId="03D14C95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зависимость от стабильности интернет-соединения в браузерной версии.</w:t>
      </w:r>
    </w:p>
    <w:p w14:paraId="0F73AD0D" w14:textId="77777777" w:rsidR="0015480F" w:rsidRPr="0015480F" w:rsidRDefault="0015480F" w:rsidP="0015480F">
      <w:r w:rsidRPr="0015480F">
        <w:t xml:space="preserve">В результате анализа для реализации проекта была выбрана среда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 Она позволяет быстро и точно составить план помещения с соблюдением масштаба, что критически важно для определения необходимого количества витой пары и мест установки коммутаторов.</w:t>
      </w:r>
    </w:p>
    <w:p w14:paraId="41C7E204" w14:textId="72A72F22" w:rsidR="00FD06DB" w:rsidRDefault="00AC19CF" w:rsidP="00CA6562">
      <w:r>
        <w:t xml:space="preserve">План помещения показан на </w:t>
      </w:r>
      <w:r w:rsidR="00D62ED5">
        <w:fldChar w:fldCharType="begin"/>
      </w:r>
      <w:r w:rsidR="00D62ED5">
        <w:instrText xml:space="preserve"> REF _Ref185337682 \h </w:instrText>
      </w:r>
      <w:r w:rsidR="00D62ED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D62ED5">
        <w:fldChar w:fldCharType="end"/>
      </w:r>
      <w:r>
        <w:t>.</w:t>
      </w:r>
    </w:p>
    <w:p w14:paraId="2C368BB8" w14:textId="77777777" w:rsidR="00AC19CF" w:rsidRDefault="00AC19CF" w:rsidP="00CA6562">
      <w:pPr>
        <w:sectPr w:rsidR="00AC19CF" w:rsidSect="000239D5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439AEAA2" w14:textId="65C1BACE" w:rsidR="00AC19CF" w:rsidRDefault="00CC665D" w:rsidP="00CC665D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481C3A5" wp14:editId="33FD94A7">
            <wp:extent cx="7505700" cy="54883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924" cy="54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82C0F" w14:textId="4877E4C1" w:rsidR="00AC19CF" w:rsidRDefault="00AC19CF" w:rsidP="00395AB5">
      <w:pPr>
        <w:pStyle w:val="a6"/>
        <w:jc w:val="center"/>
        <w:sectPr w:rsidR="00AC19CF" w:rsidSect="00AC19C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  <w:bookmarkStart w:id="3" w:name="_Ref185337682"/>
      <w:r>
        <w:t xml:space="preserve">Рис. </w:t>
      </w:r>
      <w:fldSimple w:instr=" SEQ Рис. \* ARABIC ">
        <w:r w:rsidR="00FC56B5">
          <w:rPr>
            <w:noProof/>
          </w:rPr>
          <w:t>1</w:t>
        </w:r>
      </w:fldSimple>
      <w:bookmarkEnd w:id="3"/>
      <w:r w:rsidRPr="00974CD5">
        <w:t xml:space="preserve">. </w:t>
      </w:r>
      <w:r>
        <w:t>План помещения</w:t>
      </w:r>
    </w:p>
    <w:p w14:paraId="77652B2D" w14:textId="6BC9DCCA" w:rsidR="00277314" w:rsidRDefault="00277314" w:rsidP="008B156F">
      <w:pPr>
        <w:pStyle w:val="10"/>
      </w:pPr>
      <w:bookmarkStart w:id="4" w:name="_Toc185786002"/>
      <w:r w:rsidRPr="00277314">
        <w:lastRenderedPageBreak/>
        <w:t>3. Подбор и описание параметров оборудования</w:t>
      </w:r>
      <w:bookmarkEnd w:id="4"/>
    </w:p>
    <w:p w14:paraId="72BA9CFA" w14:textId="77777777" w:rsidR="008B156F" w:rsidRPr="008B156F" w:rsidRDefault="008B156F" w:rsidP="008B156F">
      <w:r w:rsidRPr="008B156F">
        <w:t xml:space="preserve">Для полноценного функционирования интернет-кафе </w:t>
      </w:r>
      <w:proofErr w:type="spellStart"/>
      <w:r w:rsidRPr="008B156F">
        <w:rPr>
          <w:lang w:val="en-US"/>
        </w:rPr>
        <w:t>NetWave</w:t>
      </w:r>
      <w:proofErr w:type="spellEnd"/>
      <w:r w:rsidRPr="008B156F">
        <w:t xml:space="preserve"> требуется объединение 12 пользовательских станций, ноутбука администратора и серверного оборудования в единую инфокоммуникационную сеть. В качестве основного стандарта передачи данных выбрана технология </w:t>
      </w:r>
      <w:r w:rsidRPr="008B156F">
        <w:rPr>
          <w:lang w:val="en-US"/>
        </w:rPr>
        <w:t>Gigabit</w:t>
      </w:r>
      <w:r w:rsidRPr="008B156F">
        <w:t xml:space="preserve"> </w:t>
      </w:r>
      <w:r w:rsidRPr="008B156F">
        <w:rPr>
          <w:lang w:val="en-US"/>
        </w:rPr>
        <w:t>Ethernet</w:t>
      </w:r>
      <w:r w:rsidRPr="008B156F">
        <w:t>, обеспечивающая пропускную способность до 1000 Мбит/с, что необходимо для онлайн-игр и работы с облачными сервисами.</w:t>
      </w:r>
    </w:p>
    <w:p w14:paraId="7C25257E" w14:textId="77777777" w:rsidR="008B156F" w:rsidRDefault="008B156F" w:rsidP="008B156F">
      <w:r w:rsidRPr="008B156F">
        <w:t>В Таблице 1 представлен перечень компьютерного оборудования, необходимого для доукомплектования рабочих мест и организации кассовой зоны.</w:t>
      </w:r>
    </w:p>
    <w:p w14:paraId="3B646A5D" w14:textId="11639EAB" w:rsidR="008B156F" w:rsidRDefault="008B156F" w:rsidP="008B156F">
      <w:pPr>
        <w:jc w:val="right"/>
        <w:rPr>
          <w:i/>
          <w:iCs/>
        </w:rPr>
      </w:pPr>
      <w:r w:rsidRPr="008B156F">
        <w:rPr>
          <w:i/>
          <w:iCs/>
        </w:rPr>
        <w:t>Таблица 1</w:t>
      </w:r>
    </w:p>
    <w:p w14:paraId="1AD1AB78" w14:textId="655EFE38" w:rsidR="008B156F" w:rsidRDefault="008B156F" w:rsidP="008B156F">
      <w:pPr>
        <w:jc w:val="center"/>
        <w:rPr>
          <w:b/>
          <w:bCs/>
        </w:rPr>
      </w:pPr>
      <w:r w:rsidRPr="008B156F">
        <w:rPr>
          <w:b/>
          <w:bCs/>
        </w:rPr>
        <w:t>Компьютерное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45463D" w14:paraId="6C0343AB" w14:textId="77777777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5F98EA19" w14:textId="01844B38" w:rsidR="008B156F" w:rsidRDefault="008B156F" w:rsidP="008B156F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0859B8F9" w14:textId="234E099A" w:rsidR="008B156F" w:rsidRDefault="008B156F" w:rsidP="008B156F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7519CD8B" w14:textId="03D3198A" w:rsidR="008B156F" w:rsidRDefault="008B156F" w:rsidP="008B156F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54876646" w14:textId="77777777" w:rsidR="008B156F" w:rsidRPr="007427B0" w:rsidRDefault="008B156F" w:rsidP="008B156F">
            <w:pPr>
              <w:pStyle w:val="ab"/>
              <w:jc w:val="center"/>
            </w:pPr>
            <w:r w:rsidRPr="007427B0">
              <w:t>Стоимость</w:t>
            </w:r>
          </w:p>
          <w:p w14:paraId="79EF4A53" w14:textId="696B6C89" w:rsidR="008B156F" w:rsidRDefault="008B156F" w:rsidP="008B156F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45463D" w:rsidRPr="008B156F" w14:paraId="7D65F528" w14:textId="77777777" w:rsidTr="005733BC">
        <w:tc>
          <w:tcPr>
            <w:tcW w:w="2660" w:type="dxa"/>
          </w:tcPr>
          <w:p w14:paraId="6D60C18B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  <w:p w14:paraId="5447D827" w14:textId="0197A66D" w:rsidR="00AC504D" w:rsidRPr="00AC504D" w:rsidRDefault="0045463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03BDD5FE" wp14:editId="1129DACE">
                  <wp:extent cx="1476000" cy="1106961"/>
                  <wp:effectExtent l="0" t="0" r="0" b="0"/>
                  <wp:docPr id="9" name="Рисунок 9" descr="Gutes Preis-Leistungsverhältnis: MSI Office-Notebook mit Ryzen 5, 16 G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utes Preis-Leistungsverhältnis: MSI Office-Notebook mit Ryzen 5, 16 G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10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4D031EA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45463D">
              <w:t xml:space="preserve">: </w:t>
            </w:r>
            <w:r w:rsidRPr="008B156F">
              <w:rPr>
                <w:lang w:val="en-US"/>
              </w:rPr>
              <w:t>AMD</w:t>
            </w:r>
            <w:r w:rsidRPr="0045463D">
              <w:t xml:space="preserve"> </w:t>
            </w:r>
            <w:r w:rsidRPr="008B156F">
              <w:rPr>
                <w:lang w:val="en-US"/>
              </w:rPr>
              <w:t>Ryzen</w:t>
            </w:r>
            <w:r w:rsidRPr="0045463D">
              <w:t xml:space="preserve"> 5 7530</w:t>
            </w:r>
            <w:r w:rsidRPr="008B156F">
              <w:rPr>
                <w:lang w:val="en-US"/>
              </w:rPr>
              <w:t>U</w:t>
            </w:r>
          </w:p>
          <w:p w14:paraId="38112BE9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>: 16 ГБ</w:t>
            </w:r>
          </w:p>
          <w:p w14:paraId="69371444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SSD</w:t>
            </w:r>
            <w:r w:rsidRPr="008B156F">
              <w:t>: 512 ГБ</w:t>
            </w:r>
          </w:p>
          <w:p w14:paraId="71384BEE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Экран: 15.6" </w:t>
            </w:r>
            <w:r w:rsidRPr="008B156F">
              <w:rPr>
                <w:lang w:val="en-US"/>
              </w:rPr>
              <w:t>IPS</w:t>
            </w:r>
            <w:r w:rsidRPr="008B156F">
              <w:t xml:space="preserve"> </w:t>
            </w:r>
            <w:r w:rsidRPr="008B156F">
              <w:rPr>
                <w:lang w:val="en-US"/>
              </w:rPr>
              <w:t>FHD</w:t>
            </w:r>
          </w:p>
          <w:p w14:paraId="36A75807" w14:textId="77777777" w:rsidR="0045463D" w:rsidRDefault="0045463D" w:rsidP="0045463D">
            <w:pPr>
              <w:pStyle w:val="ab"/>
              <w:jc w:val="left"/>
            </w:pPr>
            <w:r w:rsidRPr="000117B0">
              <w:t xml:space="preserve">Порты: </w:t>
            </w:r>
            <w:r w:rsidRPr="0045463D">
              <w:rPr>
                <w:lang w:val="en-US"/>
              </w:rPr>
              <w:t>USB</w:t>
            </w:r>
            <w:r w:rsidRPr="000117B0">
              <w:t>-</w:t>
            </w:r>
            <w:r w:rsidRPr="0045463D">
              <w:rPr>
                <w:lang w:val="en-US"/>
              </w:rPr>
              <w:t>C</w:t>
            </w:r>
            <w:r w:rsidRPr="000117B0">
              <w:t xml:space="preserve"> (с </w:t>
            </w:r>
            <w:r w:rsidRPr="0045463D">
              <w:rPr>
                <w:lang w:val="en-US"/>
              </w:rPr>
              <w:t>DisplayPort</w:t>
            </w:r>
            <w:r w:rsidRPr="000117B0">
              <w:t xml:space="preserve">), </w:t>
            </w:r>
            <w:r w:rsidRPr="0045463D">
              <w:rPr>
                <w:lang w:val="en-US"/>
              </w:rPr>
              <w:t>USB</w:t>
            </w:r>
            <w:r w:rsidRPr="000117B0">
              <w:t>-</w:t>
            </w:r>
            <w:r w:rsidRPr="0045463D">
              <w:rPr>
                <w:lang w:val="en-US"/>
              </w:rPr>
              <w:t>A</w:t>
            </w:r>
            <w:r w:rsidRPr="000117B0">
              <w:t xml:space="preserve">, </w:t>
            </w:r>
            <w:r w:rsidRPr="0045463D">
              <w:rPr>
                <w:lang w:val="en-US"/>
              </w:rPr>
              <w:t>HDMI</w:t>
            </w:r>
          </w:p>
          <w:p w14:paraId="633C32B2" w14:textId="2DBE1A7B" w:rsidR="0045463D" w:rsidRPr="0045463D" w:rsidRDefault="0045463D" w:rsidP="0045463D">
            <w:pPr>
              <w:pStyle w:val="ab"/>
              <w:jc w:val="left"/>
            </w:pPr>
            <w:r w:rsidRPr="0045463D">
              <w:t xml:space="preserve">Беспроводная связь: </w:t>
            </w:r>
            <w:proofErr w:type="spellStart"/>
            <w:r w:rsidRPr="0045463D">
              <w:t>Wi</w:t>
            </w:r>
            <w:proofErr w:type="spellEnd"/>
            <w:r w:rsidRPr="0045463D">
              <w:t>-Fi 6E + Bluetooth 5.3</w:t>
            </w:r>
          </w:p>
        </w:tc>
        <w:tc>
          <w:tcPr>
            <w:tcW w:w="992" w:type="dxa"/>
            <w:vAlign w:val="center"/>
          </w:tcPr>
          <w:p w14:paraId="1771D166" w14:textId="4C4EB17C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047AFDC4" w14:textId="39ACC38B" w:rsidR="008B156F" w:rsidRPr="008B156F" w:rsidRDefault="00AC504D" w:rsidP="005733BC">
            <w:pPr>
              <w:pStyle w:val="ab"/>
              <w:jc w:val="right"/>
            </w:pPr>
            <w:r w:rsidRPr="00AC504D">
              <w:t>48 500</w:t>
            </w:r>
          </w:p>
        </w:tc>
      </w:tr>
      <w:tr w:rsidR="0045463D" w:rsidRPr="008B156F" w14:paraId="2EA68949" w14:textId="77777777" w:rsidTr="005733BC">
        <w:tc>
          <w:tcPr>
            <w:tcW w:w="2660" w:type="dxa"/>
          </w:tcPr>
          <w:p w14:paraId="44833C3D" w14:textId="77777777" w:rsidR="008B156F" w:rsidRPr="0045463D" w:rsidRDefault="008B156F" w:rsidP="00AC504D">
            <w:pPr>
              <w:pStyle w:val="ab"/>
              <w:spacing w:after="240"/>
              <w:jc w:val="center"/>
              <w:rPr>
                <w:lang w:val="en-US"/>
              </w:rPr>
            </w:pPr>
            <w:r w:rsidRPr="008B156F">
              <w:t>Сервер</w:t>
            </w:r>
            <w:r w:rsidRPr="008B156F">
              <w:rPr>
                <w:lang w:val="en-US"/>
              </w:rPr>
              <w:t xml:space="preserve"> HPE ProLiant </w:t>
            </w:r>
            <w:proofErr w:type="spellStart"/>
            <w:r w:rsidRPr="008B156F">
              <w:rPr>
                <w:lang w:val="en-US"/>
              </w:rPr>
              <w:t>MicroServer</w:t>
            </w:r>
            <w:proofErr w:type="spellEnd"/>
            <w:r w:rsidRPr="008B156F">
              <w:rPr>
                <w:lang w:val="en-US"/>
              </w:rPr>
              <w:t xml:space="preserve"> Gen10 Plus</w:t>
            </w:r>
          </w:p>
          <w:p w14:paraId="7384948C" w14:textId="3C412F86" w:rsidR="00AC504D" w:rsidRPr="00AC504D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3A6F5AA7" wp14:editId="16CE3227">
                  <wp:extent cx="1476375" cy="720275"/>
                  <wp:effectExtent l="0" t="0" r="0" b="3810"/>
                  <wp:docPr id="7" name="Рисунок 7" descr="HPE ProLiant MicroServer Gen10 Plus Review | StorageReview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E ProLiant MicroServer Gen10 Plus Review | StorageRevie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651" cy="728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D7CF0E0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0117B0">
              <w:t xml:space="preserve">: </w:t>
            </w:r>
            <w:r w:rsidRPr="008B156F">
              <w:rPr>
                <w:lang w:val="en-US"/>
              </w:rPr>
              <w:t>Intel</w:t>
            </w:r>
            <w:r w:rsidRPr="000117B0">
              <w:t xml:space="preserve"> </w:t>
            </w:r>
            <w:r w:rsidRPr="008B156F">
              <w:rPr>
                <w:lang w:val="en-US"/>
              </w:rPr>
              <w:t>Xeon</w:t>
            </w:r>
            <w:r w:rsidRPr="000117B0">
              <w:t xml:space="preserve"> </w:t>
            </w:r>
            <w:r w:rsidRPr="008B156F">
              <w:rPr>
                <w:lang w:val="en-US"/>
              </w:rPr>
              <w:t>E</w:t>
            </w:r>
            <w:r w:rsidRPr="000117B0">
              <w:t xml:space="preserve">-2224 (3.4 </w:t>
            </w:r>
            <w:r w:rsidRPr="008B156F">
              <w:t>ГГц</w:t>
            </w:r>
            <w:r w:rsidRPr="000117B0">
              <w:t>)</w:t>
            </w:r>
          </w:p>
          <w:p w14:paraId="0CCCB2DC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 xml:space="preserve">: 16 ГБ </w:t>
            </w:r>
            <w:r w:rsidRPr="008B156F">
              <w:rPr>
                <w:lang w:val="en-US"/>
              </w:rPr>
              <w:t>DDR</w:t>
            </w:r>
            <w:r w:rsidRPr="008B156F">
              <w:t>4</w:t>
            </w:r>
          </w:p>
          <w:p w14:paraId="3F5869C1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Накопители: 2 </w:t>
            </w:r>
            <w:r w:rsidRPr="008B156F">
              <w:rPr>
                <w:lang w:val="en-US"/>
              </w:rPr>
              <w:t>x</w:t>
            </w:r>
            <w:r w:rsidRPr="008B156F">
              <w:t xml:space="preserve"> 2 ТБ </w:t>
            </w:r>
            <w:r w:rsidRPr="008B156F">
              <w:rPr>
                <w:lang w:val="en-US"/>
              </w:rPr>
              <w:t>HDD</w:t>
            </w:r>
          </w:p>
          <w:p w14:paraId="77EC719D" w14:textId="77777777" w:rsidR="0045463D" w:rsidRDefault="0045463D" w:rsidP="0045463D">
            <w:pPr>
              <w:pStyle w:val="ab"/>
              <w:jc w:val="left"/>
            </w:pPr>
            <w:r w:rsidRPr="0045463D">
              <w:t>Сеть: два порта Gigabit Ethernet</w:t>
            </w:r>
          </w:p>
          <w:p w14:paraId="5C6DBCBA" w14:textId="77777777" w:rsidR="0045463D" w:rsidRDefault="0045463D" w:rsidP="0045463D">
            <w:pPr>
              <w:pStyle w:val="ab"/>
              <w:jc w:val="left"/>
            </w:pPr>
            <w:r w:rsidRPr="0045463D">
              <w:t>Управление: iLO5</w:t>
            </w:r>
          </w:p>
          <w:p w14:paraId="4043B65F" w14:textId="3A5A5F68" w:rsidR="0045463D" w:rsidRPr="0045463D" w:rsidRDefault="0045463D" w:rsidP="0045463D">
            <w:pPr>
              <w:pStyle w:val="ab"/>
              <w:jc w:val="left"/>
              <w:rPr>
                <w:lang w:val="en-US"/>
              </w:rPr>
            </w:pPr>
            <w:r w:rsidRPr="0045463D">
              <w:t>Безопасность</w:t>
            </w:r>
            <w:r w:rsidRPr="0045463D">
              <w:rPr>
                <w:lang w:val="en-US"/>
              </w:rPr>
              <w:t>: Trusted Platform Module (TPM) 2.0</w:t>
            </w:r>
          </w:p>
        </w:tc>
        <w:tc>
          <w:tcPr>
            <w:tcW w:w="992" w:type="dxa"/>
            <w:vAlign w:val="center"/>
          </w:tcPr>
          <w:p w14:paraId="00B82991" w14:textId="01FBCFF9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41F44FE" w14:textId="45F3B2EA" w:rsidR="008B156F" w:rsidRPr="008B156F" w:rsidRDefault="00AC504D" w:rsidP="005733BC">
            <w:pPr>
              <w:pStyle w:val="ab"/>
              <w:jc w:val="right"/>
            </w:pPr>
            <w:r w:rsidRPr="00AC504D">
              <w:t>115 000</w:t>
            </w:r>
          </w:p>
        </w:tc>
      </w:tr>
      <w:tr w:rsidR="0045463D" w:rsidRPr="008B156F" w14:paraId="21E7DEB8" w14:textId="77777777" w:rsidTr="005733BC">
        <w:tc>
          <w:tcPr>
            <w:tcW w:w="2660" w:type="dxa"/>
          </w:tcPr>
          <w:p w14:paraId="0B522C40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Лазерный принтер Brother HL-L2340DWR</w:t>
            </w:r>
          </w:p>
          <w:p w14:paraId="4FF751F3" w14:textId="2F5121FE" w:rsidR="00AC504D" w:rsidRPr="008B156F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5684320" wp14:editId="380AF10C">
                  <wp:extent cx="1476000" cy="1053790"/>
                  <wp:effectExtent l="0" t="0" r="0" b="0"/>
                  <wp:docPr id="4" name="Рисунок 4" descr="Принтер Brother HL-L2340DWR, Монохромный печать, купить по низкой цен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нтер Brother HL-L2340DWR, Монохромный печать, купить по низкой цен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05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F3B2F6D" w14:textId="77777777" w:rsidR="00AC504D" w:rsidRDefault="00AC504D" w:rsidP="0045463D">
            <w:pPr>
              <w:pStyle w:val="ab"/>
              <w:jc w:val="left"/>
            </w:pPr>
            <w:r>
              <w:t>Технология: лазерная ч/б</w:t>
            </w:r>
          </w:p>
          <w:p w14:paraId="2C975731" w14:textId="77777777" w:rsidR="00AC504D" w:rsidRDefault="00AC504D" w:rsidP="0045463D">
            <w:pPr>
              <w:pStyle w:val="ab"/>
              <w:jc w:val="left"/>
            </w:pPr>
            <w:r>
              <w:t xml:space="preserve">Скорость: 26 </w:t>
            </w:r>
            <w:proofErr w:type="spellStart"/>
            <w:r>
              <w:t>стр</w:t>
            </w:r>
            <w:proofErr w:type="spellEnd"/>
            <w:r>
              <w:t>/мин</w:t>
            </w:r>
          </w:p>
          <w:p w14:paraId="76D4120C" w14:textId="77777777" w:rsidR="008B156F" w:rsidRDefault="00AC504D" w:rsidP="0045463D">
            <w:pPr>
              <w:pStyle w:val="ab"/>
              <w:jc w:val="left"/>
            </w:pPr>
            <w:r>
              <w:t xml:space="preserve">Интерфейсы: </w:t>
            </w:r>
            <w:proofErr w:type="spellStart"/>
            <w:r>
              <w:t>Wi</w:t>
            </w:r>
            <w:proofErr w:type="spellEnd"/>
            <w:r>
              <w:t>-Fi, USB</w:t>
            </w:r>
          </w:p>
          <w:p w14:paraId="1EA2CC8A" w14:textId="77777777" w:rsidR="00774863" w:rsidRDefault="00774863" w:rsidP="0045463D">
            <w:pPr>
              <w:pStyle w:val="ab"/>
              <w:jc w:val="left"/>
            </w:pPr>
            <w:r w:rsidRPr="00774863">
              <w:t>Автоматическая двусторонняя печать: есть</w:t>
            </w:r>
          </w:p>
          <w:p w14:paraId="360EDD1D" w14:textId="77777777" w:rsidR="00774863" w:rsidRDefault="00774863" w:rsidP="0045463D">
            <w:pPr>
              <w:pStyle w:val="ab"/>
              <w:jc w:val="left"/>
            </w:pPr>
            <w:r w:rsidRPr="00774863">
              <w:t>Проводной интерфейс: USB 2.0 Type-B</w:t>
            </w:r>
          </w:p>
          <w:p w14:paraId="0496FFF7" w14:textId="77777777" w:rsidR="00774863" w:rsidRDefault="00774863" w:rsidP="0045463D">
            <w:pPr>
              <w:pStyle w:val="ab"/>
              <w:jc w:val="left"/>
            </w:pPr>
            <w:r w:rsidRPr="00774863">
              <w:t>Загрузка лотка: 250 листов</w:t>
            </w:r>
          </w:p>
          <w:p w14:paraId="5E0FA461" w14:textId="308F4D58" w:rsidR="00774863" w:rsidRPr="008B156F" w:rsidRDefault="00774863" w:rsidP="0045463D">
            <w:pPr>
              <w:pStyle w:val="ab"/>
              <w:jc w:val="left"/>
            </w:pPr>
            <w:r w:rsidRPr="00774863">
              <w:t xml:space="preserve">Ресурс картриджа: ~1200 </w:t>
            </w:r>
            <w:proofErr w:type="spellStart"/>
            <w:r w:rsidRPr="00774863">
              <w:t>стр</w:t>
            </w:r>
            <w:proofErr w:type="spellEnd"/>
          </w:p>
        </w:tc>
        <w:tc>
          <w:tcPr>
            <w:tcW w:w="992" w:type="dxa"/>
            <w:vAlign w:val="center"/>
          </w:tcPr>
          <w:p w14:paraId="1921F38F" w14:textId="3466227A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6897204" w14:textId="0F23DB55" w:rsidR="008B156F" w:rsidRPr="008B156F" w:rsidRDefault="00AC504D" w:rsidP="005733BC">
            <w:pPr>
              <w:pStyle w:val="ab"/>
              <w:jc w:val="right"/>
            </w:pPr>
            <w:r w:rsidRPr="00AC504D">
              <w:t>18 200</w:t>
            </w:r>
          </w:p>
        </w:tc>
      </w:tr>
    </w:tbl>
    <w:p w14:paraId="2A4497BC" w14:textId="77777777" w:rsidR="008B156F" w:rsidRPr="008B156F" w:rsidRDefault="008B156F" w:rsidP="00AC504D">
      <w:pPr>
        <w:ind w:firstLine="0"/>
      </w:pPr>
    </w:p>
    <w:p w14:paraId="3747FC14" w14:textId="77777777" w:rsidR="007E149A" w:rsidRDefault="007E149A" w:rsidP="007E149A">
      <w:pPr>
        <w:jc w:val="center"/>
      </w:pPr>
    </w:p>
    <w:p w14:paraId="5B5FE58E" w14:textId="359BF2F4" w:rsidR="00A33556" w:rsidRDefault="0084335B" w:rsidP="0084335B">
      <w:r w:rsidRPr="0084335B">
        <w:t xml:space="preserve">Для обеспечения связности устройств используется профессиональное сетевое оборудование компании </w:t>
      </w:r>
      <w:r w:rsidRPr="0084335B">
        <w:rPr>
          <w:lang w:val="en-US"/>
        </w:rPr>
        <w:t>Cisco</w:t>
      </w:r>
      <w:r w:rsidRPr="0084335B">
        <w:t>. Выбранная конфигурация учитывает компактность заведения: достаточно одного высокопроизводительного коммутатора на 24 порта, чтобы объединить все точки доступа без нагромождения лишних узлов.</w:t>
      </w:r>
    </w:p>
    <w:p w14:paraId="00CDCD8E" w14:textId="389CCCC0" w:rsidR="0084335B" w:rsidRDefault="0084335B" w:rsidP="0084335B">
      <w:pPr>
        <w:jc w:val="right"/>
        <w:rPr>
          <w:i/>
          <w:iCs/>
        </w:rPr>
      </w:pPr>
      <w:r w:rsidRPr="008B156F">
        <w:rPr>
          <w:i/>
          <w:iCs/>
        </w:rPr>
        <w:t xml:space="preserve">Таблица </w:t>
      </w:r>
      <w:r>
        <w:rPr>
          <w:i/>
          <w:iCs/>
        </w:rPr>
        <w:t>2</w:t>
      </w:r>
    </w:p>
    <w:p w14:paraId="6878E3F3" w14:textId="20C8137B" w:rsidR="0084335B" w:rsidRPr="0084335B" w:rsidRDefault="0084335B" w:rsidP="0084335B">
      <w:pPr>
        <w:jc w:val="center"/>
        <w:rPr>
          <w:b/>
          <w:bCs/>
        </w:rPr>
      </w:pPr>
      <w:r>
        <w:rPr>
          <w:b/>
          <w:bCs/>
        </w:rPr>
        <w:t>Сетевое</w:t>
      </w:r>
      <w:r w:rsidRPr="008B156F">
        <w:rPr>
          <w:b/>
          <w:bCs/>
        </w:rPr>
        <w:t xml:space="preserve">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751E3A" w14:paraId="1BBD841B" w14:textId="77777777" w:rsidTr="00711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343AA85B" w14:textId="77777777" w:rsidR="0084335B" w:rsidRDefault="0084335B" w:rsidP="00711319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49597084" w14:textId="77777777" w:rsidR="0084335B" w:rsidRDefault="0084335B" w:rsidP="00711319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073E6068" w14:textId="77777777" w:rsidR="0084335B" w:rsidRDefault="0084335B" w:rsidP="00711319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7F053132" w14:textId="77777777" w:rsidR="0084335B" w:rsidRPr="007427B0" w:rsidRDefault="0084335B" w:rsidP="00711319">
            <w:pPr>
              <w:pStyle w:val="ab"/>
              <w:jc w:val="center"/>
            </w:pPr>
            <w:r w:rsidRPr="007427B0">
              <w:t>Стоимость</w:t>
            </w:r>
          </w:p>
          <w:p w14:paraId="053D4CF2" w14:textId="77777777" w:rsidR="0084335B" w:rsidRDefault="0084335B" w:rsidP="00711319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751E3A" w:rsidRPr="008B156F" w14:paraId="0D938016" w14:textId="77777777" w:rsidTr="005733BC">
        <w:tc>
          <w:tcPr>
            <w:tcW w:w="2660" w:type="dxa"/>
          </w:tcPr>
          <w:p w14:paraId="57B0B5E1" w14:textId="77777777" w:rsidR="0084335B" w:rsidRDefault="005733BC" w:rsidP="005733BC">
            <w:pPr>
              <w:pStyle w:val="ab"/>
              <w:spacing w:after="240"/>
              <w:jc w:val="center"/>
            </w:pPr>
            <w:r w:rsidRPr="005733BC">
              <w:t>Маршрутизатор Cisco ISR 1111-8P</w:t>
            </w:r>
          </w:p>
          <w:p w14:paraId="1EFDB8B2" w14:textId="72DBEA4F" w:rsidR="00283C98" w:rsidRPr="00AC504D" w:rsidRDefault="00283C98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2C7DC91" wp14:editId="183E315C">
                  <wp:extent cx="1476000" cy="720837"/>
                  <wp:effectExtent l="0" t="0" r="0" b="3175"/>
                  <wp:docPr id="35" name="Рисунок 35" descr="Cisco C1111-8P Integrated Services Router ISR 1111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isco C1111-8P Integrated Services Router ISR 1111 N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06" b="26356"/>
                          <a:stretch/>
                        </pic:blipFill>
                        <pic:spPr bwMode="auto">
                          <a:xfrm>
                            <a:off x="0" y="0"/>
                            <a:ext cx="1476000" cy="72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6284F4A" w14:textId="77777777" w:rsidR="005733BC" w:rsidRDefault="005733BC" w:rsidP="005733BC">
            <w:pPr>
              <w:pStyle w:val="ab"/>
              <w:jc w:val="left"/>
            </w:pPr>
            <w:r>
              <w:t>1 x WAN порт (GE)</w:t>
            </w:r>
          </w:p>
          <w:p w14:paraId="1376B64F" w14:textId="77777777" w:rsidR="005733BC" w:rsidRDefault="005733BC" w:rsidP="005733BC">
            <w:pPr>
              <w:pStyle w:val="ab"/>
              <w:jc w:val="left"/>
            </w:pPr>
            <w:r>
              <w:t>8 x LAN портов (GE)</w:t>
            </w:r>
          </w:p>
          <w:p w14:paraId="2A34DD1B" w14:textId="0DCC7CA3" w:rsidR="008D473A" w:rsidRDefault="008D473A" w:rsidP="008D473A">
            <w:pPr>
              <w:pStyle w:val="ab"/>
              <w:jc w:val="left"/>
            </w:pPr>
            <w:r>
              <w:t>Встроенный брандмауэр</w:t>
            </w:r>
            <w:proofErr w:type="gramStart"/>
            <w:r>
              <w:t>: Да</w:t>
            </w:r>
            <w:proofErr w:type="gramEnd"/>
            <w:r>
              <w:t xml:space="preserve"> (защита интернет-шлюза)</w:t>
            </w:r>
          </w:p>
          <w:p w14:paraId="7EFA3318" w14:textId="265B0B47" w:rsidR="008D473A" w:rsidRDefault="008D473A" w:rsidP="008D473A">
            <w:pPr>
              <w:pStyle w:val="ab"/>
              <w:jc w:val="left"/>
            </w:pPr>
            <w:r>
              <w:t>Управление: CLI, веб-интерфейс (Cisco IOS)</w:t>
            </w:r>
          </w:p>
          <w:p w14:paraId="445DB78F" w14:textId="5EAF0392" w:rsidR="0084335B" w:rsidRPr="0045463D" w:rsidRDefault="008D473A" w:rsidP="005733BC">
            <w:pPr>
              <w:pStyle w:val="ab"/>
              <w:jc w:val="left"/>
            </w:pPr>
            <w:r>
              <w:t>Форм-фактор: Настольный / настенный</w:t>
            </w:r>
          </w:p>
        </w:tc>
        <w:tc>
          <w:tcPr>
            <w:tcW w:w="992" w:type="dxa"/>
            <w:vAlign w:val="center"/>
          </w:tcPr>
          <w:p w14:paraId="5A57BB85" w14:textId="77777777" w:rsidR="0084335B" w:rsidRPr="008B156F" w:rsidRDefault="0084335B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2C1BD99" w14:textId="25344473" w:rsidR="0084335B" w:rsidRPr="008B156F" w:rsidRDefault="005733BC" w:rsidP="005733BC">
            <w:pPr>
              <w:pStyle w:val="ab"/>
              <w:jc w:val="right"/>
            </w:pPr>
            <w:r w:rsidRPr="005733BC">
              <w:t>55 000</w:t>
            </w:r>
          </w:p>
        </w:tc>
      </w:tr>
      <w:tr w:rsidR="00751E3A" w:rsidRPr="005733BC" w14:paraId="01547F0E" w14:textId="77777777" w:rsidTr="005733BC">
        <w:tc>
          <w:tcPr>
            <w:tcW w:w="2660" w:type="dxa"/>
          </w:tcPr>
          <w:p w14:paraId="4EBD03B7" w14:textId="77777777" w:rsidR="005733BC" w:rsidRPr="00283C98" w:rsidRDefault="005733BC" w:rsidP="005733BC">
            <w:pPr>
              <w:pStyle w:val="ab"/>
              <w:spacing w:after="240"/>
              <w:jc w:val="center"/>
              <w:rPr>
                <w:lang w:val="en-US"/>
              </w:rPr>
            </w:pPr>
            <w:r w:rsidRPr="005733BC">
              <w:t>Коммутатор</w:t>
            </w:r>
            <w:r w:rsidRPr="005733BC">
              <w:rPr>
                <w:lang w:val="en-US"/>
              </w:rPr>
              <w:t xml:space="preserve"> Cisco Catalyst 1000-24T-4G-L</w:t>
            </w:r>
          </w:p>
          <w:p w14:paraId="52B6A79D" w14:textId="20F79526" w:rsidR="00283C98" w:rsidRPr="00283C98" w:rsidRDefault="00283C98" w:rsidP="005733BC">
            <w:pPr>
              <w:pStyle w:val="ab"/>
              <w:spacing w:after="24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BB3D227" wp14:editId="76D659C1">
                  <wp:extent cx="1476000" cy="610058"/>
                  <wp:effectExtent l="0" t="0" r="0" b="0"/>
                  <wp:docPr id="38" name="Рисунок 38" descr="Cisco C1000-24T-4G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isco C1000-24T-4G-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26" b="18529"/>
                          <a:stretch/>
                        </pic:blipFill>
                        <pic:spPr bwMode="auto">
                          <a:xfrm>
                            <a:off x="0" y="0"/>
                            <a:ext cx="1476000" cy="61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E020C7D" w14:textId="0A5A16F1" w:rsidR="00F60E9A" w:rsidRPr="000117B0" w:rsidRDefault="00F60E9A" w:rsidP="00F60E9A">
            <w:pPr>
              <w:pStyle w:val="ab"/>
              <w:jc w:val="left"/>
              <w:rPr>
                <w:lang w:val="en-US"/>
              </w:rPr>
            </w:pPr>
            <w:r>
              <w:t>Порты</w:t>
            </w:r>
            <w:r w:rsidRPr="00F60E9A">
              <w:rPr>
                <w:lang w:val="en-US"/>
              </w:rPr>
              <w:t xml:space="preserve"> Ethernet: 24 x 10/100/1000</w:t>
            </w:r>
          </w:p>
          <w:p w14:paraId="3B617EB7" w14:textId="3D2EE176" w:rsidR="00F60E9A" w:rsidRPr="000117B0" w:rsidRDefault="00F60E9A" w:rsidP="00F60E9A">
            <w:pPr>
              <w:pStyle w:val="ab"/>
              <w:jc w:val="left"/>
              <w:rPr>
                <w:lang w:val="en-US"/>
              </w:rPr>
            </w:pPr>
            <w:r w:rsidRPr="00F60E9A">
              <w:rPr>
                <w:lang w:val="en-US"/>
              </w:rPr>
              <w:t>Uplink-</w:t>
            </w:r>
            <w:r>
              <w:t>порты</w:t>
            </w:r>
            <w:r w:rsidRPr="00F60E9A">
              <w:rPr>
                <w:lang w:val="en-US"/>
              </w:rPr>
              <w:t>: 4 x 1G SFP</w:t>
            </w:r>
          </w:p>
          <w:p w14:paraId="105FA411" w14:textId="1AD31D8C" w:rsidR="00F60E9A" w:rsidRDefault="00F60E9A" w:rsidP="00F60E9A">
            <w:pPr>
              <w:pStyle w:val="ab"/>
              <w:jc w:val="left"/>
            </w:pPr>
            <w:r>
              <w:t>Тип управления: Управляемый</w:t>
            </w:r>
          </w:p>
          <w:p w14:paraId="17D5C8E3" w14:textId="31A01667" w:rsidR="00F60E9A" w:rsidRDefault="00F60E9A" w:rsidP="00F60E9A">
            <w:pPr>
              <w:pStyle w:val="ab"/>
              <w:jc w:val="left"/>
            </w:pPr>
            <w:r>
              <w:t>Уровень коммутации: Канальный (L2)</w:t>
            </w:r>
          </w:p>
          <w:p w14:paraId="30C0D099" w14:textId="658845E8" w:rsidR="00F60E9A" w:rsidRDefault="00F60E9A" w:rsidP="00F60E9A">
            <w:pPr>
              <w:pStyle w:val="ab"/>
              <w:jc w:val="left"/>
            </w:pPr>
            <w:r>
              <w:t xml:space="preserve">Особенности: </w:t>
            </w:r>
            <w:proofErr w:type="spellStart"/>
            <w:r>
              <w:t>Безвентиляторная</w:t>
            </w:r>
            <w:proofErr w:type="spellEnd"/>
            <w:r>
              <w:t xml:space="preserve"> работа (низкий уровень шума)</w:t>
            </w:r>
          </w:p>
          <w:p w14:paraId="17F597C5" w14:textId="37EEC2FA" w:rsidR="00F60E9A" w:rsidRDefault="00F60E9A" w:rsidP="00F60E9A">
            <w:pPr>
              <w:pStyle w:val="ab"/>
              <w:jc w:val="left"/>
            </w:pPr>
            <w:r>
              <w:t>Безопасность: Port Security, ACL</w:t>
            </w:r>
          </w:p>
          <w:p w14:paraId="44490308" w14:textId="43CC2952" w:rsidR="009427ED" w:rsidRPr="00F60E9A" w:rsidRDefault="00F60E9A" w:rsidP="00F60E9A">
            <w:pPr>
              <w:pStyle w:val="ab"/>
              <w:jc w:val="left"/>
            </w:pPr>
            <w:r>
              <w:t>Монтаж: В стойку 19”</w:t>
            </w:r>
          </w:p>
        </w:tc>
        <w:tc>
          <w:tcPr>
            <w:tcW w:w="992" w:type="dxa"/>
            <w:vAlign w:val="center"/>
          </w:tcPr>
          <w:p w14:paraId="4006314F" w14:textId="13E7241E" w:rsidR="005733BC" w:rsidRPr="00F60E9A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89E70A6" w14:textId="2CBAD07D" w:rsidR="005733BC" w:rsidRPr="005733BC" w:rsidRDefault="009427ED" w:rsidP="005733BC">
            <w:pPr>
              <w:pStyle w:val="ab"/>
              <w:jc w:val="right"/>
              <w:rPr>
                <w:lang w:val="en-US"/>
              </w:rPr>
            </w:pPr>
            <w:r w:rsidRPr="009427ED">
              <w:t>62 000</w:t>
            </w:r>
          </w:p>
        </w:tc>
      </w:tr>
      <w:tr w:rsidR="00751E3A" w:rsidRPr="005733BC" w14:paraId="1A981F27" w14:textId="77777777" w:rsidTr="005733BC">
        <w:tc>
          <w:tcPr>
            <w:tcW w:w="2660" w:type="dxa"/>
          </w:tcPr>
          <w:p w14:paraId="0FC24D2F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Шкаф настенный 9U</w:t>
            </w:r>
          </w:p>
          <w:p w14:paraId="5750F4EB" w14:textId="75FB9AA3" w:rsidR="00283C98" w:rsidRPr="005733BC" w:rsidRDefault="008D54EB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14747EBA" wp14:editId="20C669D2">
                  <wp:extent cx="1180851" cy="1057275"/>
                  <wp:effectExtent l="0" t="0" r="635" b="0"/>
                  <wp:docPr id="42" name="Рисунок 42" descr="ITK Шкаф настенный LINEA W 9U 600х600мм дверь стекло RAL 9005: продаж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TK Шкаф настенный LINEA W 9U 600х600мм дверь стекло RAL 9005: продаж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60" cy="105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CE2FFAD" w14:textId="58B56618" w:rsidR="00EE16A6" w:rsidRPr="00EE16A6" w:rsidRDefault="00EE16A6" w:rsidP="00EE16A6">
            <w:pPr>
              <w:pStyle w:val="ab"/>
              <w:jc w:val="left"/>
            </w:pPr>
            <w:r w:rsidRPr="00EE16A6">
              <w:t>Тип монтажа: Настенный</w:t>
            </w:r>
          </w:p>
          <w:p w14:paraId="22D00C10" w14:textId="36A0FA77" w:rsidR="00EE16A6" w:rsidRPr="00EE16A6" w:rsidRDefault="00EE16A6" w:rsidP="00EE16A6">
            <w:pPr>
              <w:pStyle w:val="ab"/>
              <w:jc w:val="left"/>
            </w:pPr>
            <w:r w:rsidRPr="00EE16A6">
              <w:t>Стандарт: 19 дюймов</w:t>
            </w:r>
          </w:p>
          <w:p w14:paraId="1336DEC0" w14:textId="576E1ED0" w:rsidR="00EE16A6" w:rsidRPr="00EE16A6" w:rsidRDefault="00EE16A6" w:rsidP="00EE16A6">
            <w:pPr>
              <w:pStyle w:val="ab"/>
              <w:jc w:val="left"/>
            </w:pPr>
            <w:r w:rsidRPr="00EE16A6">
              <w:t>Высота: 9</w:t>
            </w:r>
            <w:r w:rsidRPr="00EE16A6">
              <w:rPr>
                <w:lang w:val="en-US"/>
              </w:rPr>
              <w:t>U</w:t>
            </w:r>
          </w:p>
          <w:p w14:paraId="3B0C2FC9" w14:textId="77777777" w:rsidR="00EE16A6" w:rsidRPr="00EE16A6" w:rsidRDefault="00EE16A6" w:rsidP="00EE16A6">
            <w:pPr>
              <w:pStyle w:val="ab"/>
              <w:jc w:val="left"/>
            </w:pPr>
            <w:r w:rsidRPr="00EE16A6">
              <w:t>Габариты (</w:t>
            </w:r>
            <w:proofErr w:type="spellStart"/>
            <w:r w:rsidRPr="00EE16A6">
              <w:t>ШхГ</w:t>
            </w:r>
            <w:proofErr w:type="spellEnd"/>
            <w:r w:rsidRPr="00EE16A6">
              <w:t xml:space="preserve">): 600 </w:t>
            </w:r>
            <w:r w:rsidRPr="00EE16A6">
              <w:rPr>
                <w:lang w:val="en-US"/>
              </w:rPr>
              <w:t>x</w:t>
            </w:r>
            <w:r w:rsidRPr="00EE16A6">
              <w:t xml:space="preserve"> 450 мм</w:t>
            </w:r>
          </w:p>
          <w:p w14:paraId="014DFF0B" w14:textId="77777777" w:rsidR="005733BC" w:rsidRDefault="00EE16A6" w:rsidP="005733BC">
            <w:pPr>
              <w:pStyle w:val="ab"/>
              <w:jc w:val="left"/>
            </w:pPr>
            <w:r w:rsidRPr="00EE16A6">
              <w:t>Материал: Металл</w:t>
            </w:r>
          </w:p>
          <w:p w14:paraId="57D0BE93" w14:textId="3044B8B1" w:rsidR="00EE16A6" w:rsidRPr="00EE16A6" w:rsidRDefault="00EE16A6" w:rsidP="005733BC">
            <w:pPr>
              <w:pStyle w:val="ab"/>
              <w:jc w:val="left"/>
            </w:pPr>
            <w:r w:rsidRPr="00EE16A6">
              <w:t>Вентиляция: Пассивная</w:t>
            </w:r>
          </w:p>
        </w:tc>
        <w:tc>
          <w:tcPr>
            <w:tcW w:w="992" w:type="dxa"/>
            <w:vAlign w:val="center"/>
          </w:tcPr>
          <w:p w14:paraId="7E2BFA1F" w14:textId="25613DE9" w:rsidR="005733BC" w:rsidRPr="00EE16A6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827669A" w14:textId="4395983F" w:rsidR="005733BC" w:rsidRPr="005733BC" w:rsidRDefault="00AA7239" w:rsidP="005733BC">
            <w:pPr>
              <w:pStyle w:val="ab"/>
              <w:jc w:val="right"/>
              <w:rPr>
                <w:lang w:val="en-US"/>
              </w:rPr>
            </w:pPr>
            <w:r w:rsidRPr="00AA7239">
              <w:t>9 500</w:t>
            </w:r>
          </w:p>
        </w:tc>
      </w:tr>
      <w:tr w:rsidR="00751E3A" w:rsidRPr="005733BC" w14:paraId="148E798B" w14:textId="77777777" w:rsidTr="005733BC">
        <w:tc>
          <w:tcPr>
            <w:tcW w:w="2660" w:type="dxa"/>
          </w:tcPr>
          <w:p w14:paraId="28A982B4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Кабель витая пара UTP Cat.5e (медь)</w:t>
            </w:r>
          </w:p>
          <w:p w14:paraId="7871983F" w14:textId="76FD2301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45A0204F" wp14:editId="72CC4029">
                  <wp:extent cx="1476000" cy="978722"/>
                  <wp:effectExtent l="0" t="0" r="0" b="0"/>
                  <wp:docPr id="43" name="Рисунок 43" descr="Кабель витая пара омедненный, U/UTP, CAT 5e, PVC, 4PR, 24AWG, INDO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абель витая пара омедненный, U/UTP, CAT 5e, PVC, 4PR, 24AWG, INDO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97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9070D01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Тип витой пары: UTP</w:t>
            </w:r>
          </w:p>
          <w:p w14:paraId="5E8AAB44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Категория: 5</w:t>
            </w:r>
            <w:r w:rsidRPr="003E7A2E">
              <w:rPr>
                <w:rFonts w:eastAsia="Calibri"/>
                <w:color w:val="000000" w:themeColor="text1"/>
                <w:lang w:val="en-US"/>
              </w:rPr>
              <w:t>e</w:t>
            </w:r>
          </w:p>
          <w:p w14:paraId="08D9299F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Количество жил: одножильный</w:t>
            </w:r>
          </w:p>
          <w:p w14:paraId="0E1E6B0B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Материал проводника: медь</w:t>
            </w:r>
          </w:p>
          <w:p w14:paraId="3FFD33E7" w14:textId="11FB544C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Длина: </w:t>
            </w:r>
            <w:r w:rsidR="008D54EB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>0</w:t>
            </w:r>
            <w:r>
              <w:rPr>
                <w:rFonts w:eastAsia="Times New Roman"/>
                <w:color w:val="000000" w:themeColor="text1"/>
                <w:lang w:eastAsia="ru-RU"/>
              </w:rPr>
              <w:t>0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 м</w:t>
            </w:r>
          </w:p>
          <w:p w14:paraId="38EAAE7C" w14:textId="354CC7BB" w:rsidR="005733BC" w:rsidRPr="005733BC" w:rsidRDefault="005733BC" w:rsidP="00542B98">
            <w:pPr>
              <w:pStyle w:val="ab"/>
              <w:jc w:val="left"/>
            </w:pPr>
            <w:r w:rsidRPr="003E7A2E">
              <w:rPr>
                <w:rFonts w:eastAsia="Calibri"/>
                <w:color w:val="000000" w:themeColor="text1"/>
              </w:rPr>
              <w:t>Макс. скорость передачи данных: 1000</w:t>
            </w:r>
            <w:r w:rsidR="000A0245">
              <w:rPr>
                <w:rFonts w:eastAsia="Calibri"/>
                <w:color w:val="000000" w:themeColor="text1"/>
              </w:rPr>
              <w:t> </w:t>
            </w:r>
            <w:r w:rsidRPr="003E7A2E">
              <w:rPr>
                <w:rFonts w:eastAsia="Calibri"/>
                <w:color w:val="000000" w:themeColor="text1"/>
              </w:rPr>
              <w:t>Мбит</w:t>
            </w:r>
          </w:p>
        </w:tc>
        <w:tc>
          <w:tcPr>
            <w:tcW w:w="992" w:type="dxa"/>
            <w:vAlign w:val="center"/>
          </w:tcPr>
          <w:p w14:paraId="1E349FCB" w14:textId="1E90D12A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63E2F2EE" w14:textId="45EF669B" w:rsidR="005733BC" w:rsidRPr="005733BC" w:rsidRDefault="008D54EB" w:rsidP="005733BC">
            <w:pPr>
              <w:pStyle w:val="ab"/>
              <w:jc w:val="right"/>
            </w:pPr>
            <w:r>
              <w:t>2</w:t>
            </w:r>
            <w:r w:rsidR="005733BC">
              <w:t xml:space="preserve"> </w:t>
            </w:r>
            <w:r>
              <w:t>5</w:t>
            </w:r>
            <w:r w:rsidR="005733BC">
              <w:t>00</w:t>
            </w:r>
          </w:p>
        </w:tc>
      </w:tr>
      <w:tr w:rsidR="00751E3A" w:rsidRPr="005733BC" w14:paraId="49CE1A7E" w14:textId="77777777" w:rsidTr="005733BC">
        <w:tc>
          <w:tcPr>
            <w:tcW w:w="2660" w:type="dxa"/>
          </w:tcPr>
          <w:p w14:paraId="6CD19D13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lastRenderedPageBreak/>
              <w:t>Коннекторы RJ-45 (8P8C)</w:t>
            </w:r>
          </w:p>
          <w:p w14:paraId="4763F34C" w14:textId="38D789CB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2216C932" wp14:editId="2DA37500">
                  <wp:extent cx="1047750" cy="1047750"/>
                  <wp:effectExtent l="0" t="0" r="0" b="0"/>
                  <wp:docPr id="44" name="Рисунок 44" descr="Коннектор RJ-45 (8P8C) кат.5е (упаковка 100 шт.) - Technot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Коннектор RJ-45 (8P8C) кат.5е (упаковка 100 шт.) - Technot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DCE3AD4" w14:textId="77777777" w:rsidR="005733BC" w:rsidRDefault="005733BC" w:rsidP="005733BC">
            <w:pPr>
              <w:pStyle w:val="ab"/>
              <w:rPr>
                <w:rFonts w:eastAsia="Calibri"/>
              </w:rPr>
            </w:pPr>
            <w:r w:rsidRPr="007427B0">
              <w:rPr>
                <w:rFonts w:eastAsia="Calibri"/>
              </w:rPr>
              <w:t>Тип разъёмов: RJ-45</w:t>
            </w:r>
            <w:r>
              <w:rPr>
                <w:rFonts w:eastAsia="Calibri"/>
              </w:rPr>
              <w:t xml:space="preserve"> (</w:t>
            </w:r>
            <w:r w:rsidRPr="006D4182">
              <w:rPr>
                <w:rFonts w:eastAsia="Calibri"/>
              </w:rPr>
              <w:t>8P8C</w:t>
            </w:r>
            <w:r>
              <w:rPr>
                <w:rFonts w:eastAsia="Calibri"/>
              </w:rPr>
              <w:t>)</w:t>
            </w:r>
          </w:p>
          <w:p w14:paraId="2BB3A16C" w14:textId="77777777" w:rsidR="005733BC" w:rsidRPr="007427B0" w:rsidRDefault="005733BC" w:rsidP="005733BC">
            <w:pPr>
              <w:pStyle w:val="ab"/>
              <w:rPr>
                <w:rFonts w:eastAsia="Calibri"/>
              </w:rPr>
            </w:pPr>
            <w:r>
              <w:rPr>
                <w:rFonts w:eastAsia="Calibri"/>
              </w:rPr>
              <w:t xml:space="preserve">Категория: 5е </w:t>
            </w:r>
          </w:p>
          <w:p w14:paraId="60799083" w14:textId="003701DB" w:rsidR="005733BC" w:rsidRPr="005733BC" w:rsidRDefault="005733BC" w:rsidP="005733BC">
            <w:pPr>
              <w:pStyle w:val="ab"/>
              <w:jc w:val="left"/>
            </w:pPr>
            <w:r w:rsidRPr="007427B0">
              <w:rPr>
                <w:rFonts w:eastAsia="Calibri"/>
              </w:rPr>
              <w:t xml:space="preserve">Количество в </w:t>
            </w:r>
            <w:r w:rsidRPr="006D4182">
              <w:rPr>
                <w:rFonts w:eastAsia="Calibri"/>
              </w:rPr>
              <w:t>комплекте</w:t>
            </w:r>
            <w:r w:rsidRPr="007427B0">
              <w:rPr>
                <w:rFonts w:eastAsia="Calibri"/>
              </w:rPr>
              <w:t xml:space="preserve">: </w:t>
            </w:r>
            <w:r w:rsidR="00751E3A">
              <w:rPr>
                <w:rFonts w:eastAsia="Calibri"/>
              </w:rPr>
              <w:t>10</w:t>
            </w:r>
            <w:r w:rsidRPr="007427B0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2A9CCA1" w14:textId="34B4F09B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71C0A90" w14:textId="34BC63AD" w:rsidR="005733BC" w:rsidRPr="005733BC" w:rsidRDefault="005733BC" w:rsidP="005733BC">
            <w:pPr>
              <w:pStyle w:val="ab"/>
              <w:jc w:val="right"/>
            </w:pPr>
            <w:r>
              <w:t>300</w:t>
            </w:r>
          </w:p>
        </w:tc>
      </w:tr>
    </w:tbl>
    <w:p w14:paraId="6F134C79" w14:textId="77777777" w:rsidR="007E149A" w:rsidRDefault="007E149A" w:rsidP="003D3F36">
      <w:pPr>
        <w:ind w:firstLine="0"/>
      </w:pPr>
    </w:p>
    <w:p w14:paraId="4EAB0C6D" w14:textId="575F3EAA" w:rsidR="003D3F36" w:rsidRPr="003D3F36" w:rsidRDefault="003D3F36" w:rsidP="003D3F36">
      <w:pPr>
        <w:ind w:firstLine="708"/>
        <w:rPr>
          <w:rFonts w:eastAsia="Calibri" w:cs="Times New Roman"/>
          <w:szCs w:val="28"/>
        </w:rPr>
      </w:pPr>
      <w:r w:rsidRPr="003D3F36">
        <w:rPr>
          <w:rFonts w:eastAsia="Calibri" w:cs="Times New Roman"/>
          <w:szCs w:val="28"/>
        </w:rPr>
        <w:t xml:space="preserve">Для организации ЛВС интернет-кафе </w:t>
      </w:r>
      <w:proofErr w:type="spellStart"/>
      <w:r w:rsidRPr="003D3F36">
        <w:rPr>
          <w:rFonts w:eastAsia="Calibri" w:cs="Times New Roman"/>
          <w:szCs w:val="28"/>
          <w:lang w:val="en-US"/>
        </w:rPr>
        <w:t>NetWave</w:t>
      </w:r>
      <w:proofErr w:type="spellEnd"/>
      <w:r w:rsidRPr="003D3F36">
        <w:rPr>
          <w:rFonts w:eastAsia="Calibri" w:cs="Times New Roman"/>
          <w:szCs w:val="28"/>
        </w:rPr>
        <w:t xml:space="preserve"> используется кабель витой пары категории 5</w:t>
      </w:r>
      <w:r w:rsidRPr="003D3F36">
        <w:rPr>
          <w:rFonts w:eastAsia="Calibri" w:cs="Times New Roman"/>
          <w:szCs w:val="28"/>
          <w:lang w:val="en-US"/>
        </w:rPr>
        <w:t>e</w:t>
      </w:r>
      <w:r w:rsidRPr="003D3F36">
        <w:rPr>
          <w:rFonts w:eastAsia="Calibri" w:cs="Times New Roman"/>
          <w:szCs w:val="28"/>
        </w:rPr>
        <w:t xml:space="preserve"> (</w:t>
      </w:r>
      <w:r w:rsidRPr="003D3F36">
        <w:rPr>
          <w:rFonts w:eastAsia="Calibri" w:cs="Times New Roman"/>
          <w:szCs w:val="28"/>
          <w:lang w:val="en-US"/>
        </w:rPr>
        <w:t>UTP</w:t>
      </w:r>
      <w:r w:rsidRPr="003D3F36">
        <w:rPr>
          <w:rFonts w:eastAsia="Calibri" w:cs="Times New Roman"/>
          <w:szCs w:val="28"/>
        </w:rPr>
        <w:t xml:space="preserve">), обеспечивающий стабильное соединение на расстоянии до 100 метров. Общий метраж кабеля с учетом геометрии помещения (8х12 м) и запаса на укладку в кабель-каналы составляет </w:t>
      </w:r>
      <w:r>
        <w:rPr>
          <w:rFonts w:eastAsia="Calibri" w:cs="Times New Roman"/>
          <w:szCs w:val="28"/>
        </w:rPr>
        <w:t>35</w:t>
      </w:r>
      <w:r w:rsidRPr="003D3F36">
        <w:rPr>
          <w:rFonts w:eastAsia="Calibri" w:cs="Times New Roman"/>
          <w:szCs w:val="28"/>
        </w:rPr>
        <w:t xml:space="preserve"> метров. Количество подключаемых узлов (включая сервер, принтер и АРМ) — 1</w:t>
      </w:r>
      <w:r w:rsidR="002548A0">
        <w:rPr>
          <w:rFonts w:eastAsia="Calibri" w:cs="Times New Roman"/>
          <w:szCs w:val="28"/>
        </w:rPr>
        <w:t>7</w:t>
      </w:r>
      <w:r w:rsidRPr="003D3F36">
        <w:rPr>
          <w:rFonts w:eastAsia="Calibri" w:cs="Times New Roman"/>
          <w:szCs w:val="28"/>
        </w:rPr>
        <w:t xml:space="preserve"> единиц. Для монтажа потребуется 3</w:t>
      </w:r>
      <w:r w:rsidR="002548A0">
        <w:rPr>
          <w:rFonts w:eastAsia="Calibri" w:cs="Times New Roman"/>
          <w:szCs w:val="28"/>
        </w:rPr>
        <w:t>4</w:t>
      </w:r>
      <w:r w:rsidRPr="003D3F36">
        <w:rPr>
          <w:rFonts w:eastAsia="Calibri" w:cs="Times New Roman"/>
          <w:szCs w:val="28"/>
        </w:rPr>
        <w:t xml:space="preserve"> коннектор</w:t>
      </w:r>
      <w:r>
        <w:rPr>
          <w:rFonts w:eastAsia="Calibri" w:cs="Times New Roman"/>
          <w:szCs w:val="28"/>
        </w:rPr>
        <w:t>а</w:t>
      </w:r>
      <w:r w:rsidR="00EC70D4">
        <w:rPr>
          <w:rFonts w:eastAsia="Calibri" w:cs="Times New Roman"/>
          <w:szCs w:val="28"/>
        </w:rPr>
        <w:t>, а также соединяющие коммутатор с маршрутизатором</w:t>
      </w:r>
      <w:r w:rsidRPr="003D3F36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>остальные</w:t>
      </w:r>
      <w:r w:rsidRPr="003D3F3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остаются в</w:t>
      </w:r>
      <w:r w:rsidRPr="003D3F36">
        <w:rPr>
          <w:rFonts w:eastAsia="Calibri" w:cs="Times New Roman"/>
          <w:szCs w:val="28"/>
        </w:rPr>
        <w:t xml:space="preserve"> качестве эксплуатационного запаса.</w:t>
      </w:r>
    </w:p>
    <w:p w14:paraId="3BBFB317" w14:textId="715BCCD7" w:rsidR="007E149A" w:rsidRDefault="00355541" w:rsidP="007E149A">
      <w:pPr>
        <w:ind w:firstLine="708"/>
        <w:rPr>
          <w:rFonts w:eastAsia="Calibri" w:cs="Times New Roman"/>
          <w:color w:val="FF0000"/>
          <w:szCs w:val="28"/>
        </w:rPr>
      </w:pPr>
      <w:r w:rsidRPr="00355541">
        <w:rPr>
          <w:rFonts w:eastAsia="Calibri" w:cs="Times New Roman"/>
          <w:szCs w:val="28"/>
        </w:rPr>
        <w:t xml:space="preserve">Итоговая стоимость </w:t>
      </w:r>
      <w:r w:rsidR="005C323B">
        <w:rPr>
          <w:rFonts w:eastAsia="Calibri" w:cs="Times New Roman"/>
          <w:szCs w:val="28"/>
        </w:rPr>
        <w:t>аппаратных средств</w:t>
      </w:r>
      <w:r>
        <w:rPr>
          <w:rFonts w:eastAsia="Calibri" w:cs="Times New Roman"/>
          <w:szCs w:val="28"/>
        </w:rPr>
        <w:t xml:space="preserve">: </w:t>
      </w:r>
      <w:r w:rsidR="006F3EB1" w:rsidRPr="006F3EB1">
        <w:rPr>
          <w:rFonts w:eastAsia="Calibri" w:cs="Times New Roman"/>
          <w:szCs w:val="28"/>
        </w:rPr>
        <w:t>311</w:t>
      </w:r>
      <w:r w:rsidR="006F3EB1">
        <w:rPr>
          <w:rFonts w:eastAsia="Calibri" w:cs="Times New Roman"/>
          <w:szCs w:val="28"/>
        </w:rPr>
        <w:t xml:space="preserve"> </w:t>
      </w:r>
      <w:r w:rsidR="006F3EB1" w:rsidRPr="006F3EB1">
        <w:rPr>
          <w:rFonts w:eastAsia="Calibri" w:cs="Times New Roman"/>
          <w:szCs w:val="28"/>
        </w:rPr>
        <w:t>000</w:t>
      </w:r>
      <w:r w:rsidR="006F3EB1">
        <w:rPr>
          <w:rFonts w:eastAsia="Calibri" w:cs="Times New Roman"/>
          <w:szCs w:val="28"/>
        </w:rPr>
        <w:t xml:space="preserve"> </w:t>
      </w:r>
      <w:r w:rsidR="006D4182" w:rsidRPr="006D4182">
        <w:rPr>
          <w:rFonts w:eastAsia="Calibri" w:cs="Times New Roman"/>
          <w:szCs w:val="28"/>
        </w:rPr>
        <w:t>руб</w:t>
      </w:r>
      <w:r w:rsidR="007E149A" w:rsidRPr="006D4182">
        <w:rPr>
          <w:rFonts w:eastAsia="Calibri" w:cs="Times New Roman"/>
          <w:szCs w:val="28"/>
        </w:rPr>
        <w:t>.</w:t>
      </w:r>
    </w:p>
    <w:p w14:paraId="444650B9" w14:textId="77777777" w:rsidR="007E149A" w:rsidRPr="007E149A" w:rsidRDefault="007E149A" w:rsidP="007E149A">
      <w:r>
        <w:br w:type="page"/>
      </w:r>
    </w:p>
    <w:p w14:paraId="31B222BE" w14:textId="62A377C3" w:rsidR="007E149A" w:rsidRPr="007E149A" w:rsidRDefault="007E149A" w:rsidP="002F308D">
      <w:pPr>
        <w:pStyle w:val="10"/>
      </w:pPr>
      <w:bookmarkStart w:id="5" w:name="_Toc185786003"/>
      <w:r w:rsidRPr="007E149A">
        <w:lastRenderedPageBreak/>
        <w:t>4. Схема сети</w:t>
      </w:r>
      <w:bookmarkEnd w:id="5"/>
    </w:p>
    <w:p w14:paraId="19EB94E3" w14:textId="77777777" w:rsidR="007E149A" w:rsidRDefault="007E149A" w:rsidP="00974CD5">
      <w:pPr>
        <w:pStyle w:val="2"/>
      </w:pPr>
      <w:bookmarkStart w:id="6" w:name="_Toc185786004"/>
      <w:r w:rsidRPr="007E149A">
        <w:t>4.</w:t>
      </w:r>
      <w:r>
        <w:t>1.</w:t>
      </w:r>
      <w:r w:rsidRPr="007E149A">
        <w:t xml:space="preserve"> Основы построения сети</w:t>
      </w:r>
      <w:bookmarkEnd w:id="6"/>
    </w:p>
    <w:p w14:paraId="4F597382" w14:textId="2287C830" w:rsidR="00B72F29" w:rsidRPr="00B72F29" w:rsidRDefault="00B72F29" w:rsidP="00B72F29">
      <w:r w:rsidRPr="00B72F29">
        <w:t xml:space="preserve">Для проектирования локальной вычислительной сети (ЛВС) интернет-кафе </w:t>
      </w:r>
      <w:proofErr w:type="spellStart"/>
      <w:r w:rsidRPr="00B72F29">
        <w:rPr>
          <w:lang w:val="en-US"/>
        </w:rPr>
        <w:t>NetWave</w:t>
      </w:r>
      <w:proofErr w:type="spellEnd"/>
      <w:r w:rsidRPr="00B72F29">
        <w:t xml:space="preserve"> необходимо определить архитектурный базис, который обеспечит требуемую производительность и отказоустойчивость. Технология построения сети </w:t>
      </w:r>
      <w:r>
        <w:t>–</w:t>
      </w:r>
      <w:r w:rsidRPr="00B72F29">
        <w:t xml:space="preserve"> это совокупность протоколов и аппаратных стандартов передачи данных [</w:t>
      </w:r>
      <w:r>
        <w:t>5</w:t>
      </w:r>
      <w:r w:rsidRPr="00B72F29">
        <w:t>].</w:t>
      </w:r>
    </w:p>
    <w:p w14:paraId="6515FACA" w14:textId="44368834" w:rsidR="00B72F29" w:rsidRPr="00B72F29" w:rsidRDefault="00B72F29" w:rsidP="00B72F29">
      <w:r w:rsidRPr="00B72F29">
        <w:t>Среди наиболее распространенных сетевых технологий выделяют следующие:</w:t>
      </w:r>
    </w:p>
    <w:p w14:paraId="02CEFA6D" w14:textId="77777777" w:rsidR="00325454" w:rsidRPr="00325454" w:rsidRDefault="00325454" w:rsidP="00325454">
      <w:pPr>
        <w:pStyle w:val="1"/>
        <w:numPr>
          <w:ilvl w:val="0"/>
          <w:numId w:val="11"/>
        </w:numPr>
        <w:ind w:left="0" w:firstLine="426"/>
      </w:pPr>
      <w:r w:rsidRPr="00325454">
        <w:rPr>
          <w:lang w:val="en-US"/>
        </w:rPr>
        <w:t>Ethernet</w:t>
      </w:r>
      <w:r w:rsidRPr="00325454">
        <w:t xml:space="preserve">. Самый распространенный стандарт в современных локальных сетях. Эволюция технологии привела к появлению </w:t>
      </w:r>
      <w:r w:rsidRPr="00325454">
        <w:rPr>
          <w:lang w:val="en-US"/>
        </w:rPr>
        <w:t>Fast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 Мбит/с) и </w:t>
      </w:r>
      <w:r w:rsidRPr="00325454">
        <w:rPr>
          <w:lang w:val="en-US"/>
        </w:rPr>
        <w:t>Gigabit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1000 Мбит/с). Последний вариант (</w:t>
      </w:r>
      <w:r w:rsidRPr="00325454">
        <w:rPr>
          <w:lang w:val="en-US"/>
        </w:rPr>
        <w:t>IEEE</w:t>
      </w:r>
      <w:r w:rsidRPr="00325454">
        <w:t xml:space="preserve"> 802.3</w:t>
      </w:r>
      <w:r w:rsidRPr="00325454">
        <w:rPr>
          <w:lang w:val="en-US"/>
        </w:rPr>
        <w:t>ab</w:t>
      </w:r>
      <w:r w:rsidRPr="00325454">
        <w:t>) является оптимальным для нашего проекта, так как обеспечивает необходимую пропускную способность для мультимедийного контента.</w:t>
      </w:r>
    </w:p>
    <w:p w14:paraId="5969D9B9" w14:textId="46795A10" w:rsidR="00325454" w:rsidRPr="00325454" w:rsidRDefault="00325454" w:rsidP="00325454">
      <w:pPr>
        <w:pStyle w:val="1"/>
      </w:pPr>
      <w:r w:rsidRPr="00325454">
        <w:rPr>
          <w:lang w:val="en-US"/>
        </w:rPr>
        <w:t>Token</w:t>
      </w:r>
      <w:r w:rsidRPr="00325454">
        <w:t>-</w:t>
      </w:r>
      <w:r w:rsidRPr="00325454">
        <w:rPr>
          <w:lang w:val="en-US"/>
        </w:rPr>
        <w:t>Ring</w:t>
      </w:r>
      <w:r w:rsidRPr="00325454">
        <w:t xml:space="preserve">. Технология, основанная на передаче специального кадра </w:t>
      </w:r>
      <w:r w:rsidR="00AC597A">
        <w:t>–</w:t>
      </w:r>
      <w:r w:rsidRPr="00325454">
        <w:t xml:space="preserve"> маркера </w:t>
      </w:r>
      <w:r w:rsidR="00AC597A">
        <w:t>–</w:t>
      </w:r>
      <w:r w:rsidRPr="00325454">
        <w:t xml:space="preserve"> по логическому кольцу. Несмотря на упорядоченность доступа, она ограничена низкой скоростью (до 16 Мбит/с) и сложностью обслуживания, что делает её неактуальной для игрового бизнеса.</w:t>
      </w:r>
    </w:p>
    <w:p w14:paraId="4CD27BE7" w14:textId="77777777" w:rsidR="00325454" w:rsidRPr="00325454" w:rsidRDefault="00325454" w:rsidP="00325454">
      <w:pPr>
        <w:pStyle w:val="1"/>
      </w:pPr>
      <w:proofErr w:type="spellStart"/>
      <w:r w:rsidRPr="00325454">
        <w:rPr>
          <w:lang w:val="en-US"/>
        </w:rPr>
        <w:t>ArcNet</w:t>
      </w:r>
      <w:proofErr w:type="spellEnd"/>
      <w:r w:rsidRPr="00325454">
        <w:t>. Исторически значимая технология, работающая по принципу «пассивной звезды» или «шины». При высокой надежности она обладает критически низкой скоростью передачи (2,5 Мбит/с), что абсолютно неприемлемо для современных интернет-сервисов.</w:t>
      </w:r>
    </w:p>
    <w:p w14:paraId="41E83AC3" w14:textId="77777777" w:rsidR="00325454" w:rsidRPr="00325454" w:rsidRDefault="00325454" w:rsidP="00325454">
      <w:pPr>
        <w:pStyle w:val="1"/>
      </w:pPr>
      <w:r w:rsidRPr="00325454">
        <w:rPr>
          <w:lang w:val="en-US"/>
        </w:rPr>
        <w:t>FDDI</w:t>
      </w:r>
      <w:r w:rsidRPr="00325454">
        <w:t>. Высокоскоростной стандарт (100 Мбит/с), использующий оптоволоконные линии и двойное кольцо для отказоустойчивости. Однако стоимость оборудования и специфичность среды передачи делают его использование в малых заведениях экономически неоправданным.</w:t>
      </w:r>
    </w:p>
    <w:p w14:paraId="41315F47" w14:textId="77777777" w:rsidR="00B72F29" w:rsidRPr="00B72F29" w:rsidRDefault="00B72F29" w:rsidP="00B72F29">
      <w:r w:rsidRPr="00B72F29">
        <w:t xml:space="preserve">При проектировании сети интернет-кафе была выбрана технология </w:t>
      </w:r>
      <w:r w:rsidRPr="00B72F29">
        <w:rPr>
          <w:lang w:val="en-US"/>
        </w:rPr>
        <w:t>Ethernet</w:t>
      </w:r>
      <w:r w:rsidRPr="00B72F29">
        <w:t xml:space="preserve">, так как она является стандартом де-факто для офисных и игровых </w:t>
      </w:r>
      <w:r w:rsidRPr="00B72F29">
        <w:lastRenderedPageBreak/>
        <w:t>сетей, обладает минимальной стоимостью оборудования и широкой поддержкой со стороны сетевых устройств.</w:t>
      </w:r>
    </w:p>
    <w:p w14:paraId="3086663F" w14:textId="3E06E6E9" w:rsidR="00B72F29" w:rsidRDefault="00B72F29" w:rsidP="002055DD">
      <w:r w:rsidRPr="00B72F29">
        <w:t>Для определения способа физического соединения узлов сети был проведен анализ топологий вычислительных сетей. Под топологией понимается геометрическая конфигурация связей между компьютерами [</w:t>
      </w:r>
      <w:r>
        <w:t>6</w:t>
      </w:r>
      <w:r w:rsidRPr="00B72F29">
        <w:t>]</w:t>
      </w:r>
      <w:r>
        <w:t>.</w:t>
      </w:r>
    </w:p>
    <w:p w14:paraId="4A5CC7A8" w14:textId="49A0A8D5" w:rsidR="002055DD" w:rsidRDefault="002055DD" w:rsidP="002055DD">
      <w:pPr>
        <w:pStyle w:val="Blist"/>
      </w:pPr>
      <w:r w:rsidRPr="002055DD">
        <w:t>Топология «Общая шина»</w:t>
      </w:r>
      <w:r w:rsidR="0022703F" w:rsidRPr="0022703F">
        <w:rPr>
          <w:rFonts w:eastAsia="Calibri"/>
        </w:rPr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_Ref185595544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2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Все узлы подключаются к единственному магистральному кабелю. Основной недостаток данной конфигурации — низкая надежность: повреждение центрального кабеля приводит к выходу из строя всей сети</w:t>
      </w:r>
      <w:r>
        <w:t>.</w:t>
      </w:r>
    </w:p>
    <w:p w14:paraId="08F8FA62" w14:textId="77777777" w:rsidR="0022703F" w:rsidRDefault="0022703F" w:rsidP="0022703F">
      <w:pPr>
        <w:pStyle w:val="Blist"/>
        <w:numPr>
          <w:ilvl w:val="0"/>
          <w:numId w:val="0"/>
        </w:numPr>
      </w:pPr>
    </w:p>
    <w:p w14:paraId="20A4A0CA" w14:textId="3B664B85" w:rsidR="0022703F" w:rsidRPr="007E7DAD" w:rsidRDefault="004D2FAE" w:rsidP="0022703F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0AE5840F" wp14:editId="0EA02293">
            <wp:extent cx="2390775" cy="847891"/>
            <wp:effectExtent l="0" t="0" r="0" b="9525"/>
            <wp:docPr id="45" name="Рисунок 45" descr="Схема компьютерной сети с топологией «шина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хема компьютерной сети с топологией «шина»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80" cy="8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2346" w14:textId="33499E65" w:rsidR="0022703F" w:rsidRPr="007E7DAD" w:rsidRDefault="0022703F" w:rsidP="0022703F">
      <w:pPr>
        <w:ind w:firstLine="0"/>
        <w:jc w:val="center"/>
        <w:rPr>
          <w:rFonts w:eastAsia="Calibri"/>
          <w:iCs/>
        </w:rPr>
      </w:pPr>
      <w:bookmarkStart w:id="7" w:name="_Ref185595544"/>
      <w:r>
        <w:t xml:space="preserve">Рис. </w:t>
      </w:r>
      <w:fldSimple w:instr=" SEQ Рис. \* ARABIC ">
        <w:r w:rsidR="00FC56B5">
          <w:rPr>
            <w:noProof/>
          </w:rPr>
          <w:t>2</w:t>
        </w:r>
      </w:fldSimple>
      <w:bookmarkEnd w:id="7"/>
      <w:r>
        <w:t xml:space="preserve">. </w:t>
      </w:r>
      <w:r w:rsidRPr="007E7DAD">
        <w:rPr>
          <w:rFonts w:eastAsia="Calibri"/>
          <w:iCs/>
        </w:rPr>
        <w:t>Топология «общая шина»</w:t>
      </w:r>
    </w:p>
    <w:p w14:paraId="4253B71D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2C5EA374" w14:textId="0EC26B48" w:rsidR="002055DD" w:rsidRDefault="002055DD" w:rsidP="002055DD">
      <w:pPr>
        <w:pStyle w:val="Blist"/>
      </w:pPr>
      <w:r w:rsidRPr="002055DD">
        <w:t>Топология «Кольцо»</w:t>
      </w:r>
      <w:r w:rsidR="0022703F"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_Ref185595919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3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Узлы соединены последовательно, образуя замкнутый контур. Данные перемещаются по кольцу от станции к станции. Для обеспечения работы сети необходимо наличие специального механизма, исключающего остановку потока данных при отказе одного из узлов.</w:t>
      </w:r>
    </w:p>
    <w:p w14:paraId="65262C2A" w14:textId="035553C1" w:rsidR="007B4E9C" w:rsidRPr="007E7DAD" w:rsidRDefault="002A506E" w:rsidP="007B4E9C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1805AF1" wp14:editId="251CC36C">
            <wp:extent cx="1733550" cy="13554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60" cy="13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2E75" w14:textId="5D3A5DEE" w:rsidR="007B4E9C" w:rsidRPr="007B4E9C" w:rsidRDefault="007B4E9C" w:rsidP="007B4E9C">
      <w:pPr>
        <w:ind w:firstLine="0"/>
        <w:jc w:val="center"/>
        <w:rPr>
          <w:rFonts w:eastAsia="Calibri"/>
          <w:iCs/>
        </w:rPr>
      </w:pPr>
      <w:bookmarkStart w:id="8" w:name="_Ref185595919"/>
      <w:r>
        <w:t xml:space="preserve">Рис. </w:t>
      </w:r>
      <w:fldSimple w:instr=" SEQ Рис. \* ARABIC ">
        <w:r w:rsidR="00FC56B5">
          <w:rPr>
            <w:noProof/>
          </w:rPr>
          <w:t>3</w:t>
        </w:r>
      </w:fldSimple>
      <w:bookmarkEnd w:id="8"/>
      <w:r>
        <w:t xml:space="preserve">. </w:t>
      </w:r>
      <w:r>
        <w:rPr>
          <w:rFonts w:eastAsia="Calibri"/>
          <w:iCs/>
        </w:rPr>
        <w:t>Топология «</w:t>
      </w:r>
      <w:r w:rsidRPr="007E7DAD">
        <w:rPr>
          <w:rFonts w:eastAsia="Calibri"/>
          <w:iCs/>
        </w:rPr>
        <w:t>Кольц</w:t>
      </w:r>
      <w:r>
        <w:rPr>
          <w:rFonts w:eastAsia="Calibri"/>
          <w:iCs/>
        </w:rPr>
        <w:t>о»</w:t>
      </w:r>
    </w:p>
    <w:p w14:paraId="45B17261" w14:textId="3DC3352A" w:rsidR="002055DD" w:rsidRDefault="002055DD" w:rsidP="002055DD">
      <w:pPr>
        <w:pStyle w:val="Blist"/>
      </w:pPr>
      <w:r w:rsidRPr="002055DD">
        <w:t>Топология «Звезда»</w:t>
      </w:r>
      <w:r w:rsidR="007B4E9C">
        <w:t xml:space="preserve"> </w:t>
      </w:r>
      <w:r w:rsidR="007B4E9C" w:rsidRPr="007E7DAD">
        <w:rPr>
          <w:rFonts w:eastAsia="Calibri"/>
        </w:rPr>
        <w:t>(</w:t>
      </w:r>
      <w:r w:rsidR="007B4E9C">
        <w:rPr>
          <w:rFonts w:eastAsia="Calibri"/>
        </w:rPr>
        <w:fldChar w:fldCharType="begin"/>
      </w:r>
      <w:r w:rsidR="007B4E9C">
        <w:rPr>
          <w:rFonts w:eastAsia="Calibri"/>
        </w:rPr>
        <w:instrText xml:space="preserve"> REF _Ref185595780 \h </w:instrText>
      </w:r>
      <w:r w:rsidR="007B4E9C">
        <w:rPr>
          <w:rFonts w:eastAsia="Calibri"/>
        </w:rPr>
      </w:r>
      <w:r w:rsidR="007B4E9C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4</w:t>
      </w:r>
      <w:r w:rsidR="007B4E9C">
        <w:rPr>
          <w:rFonts w:eastAsia="Calibri"/>
        </w:rPr>
        <w:fldChar w:fldCharType="end"/>
      </w:r>
      <w:r w:rsidR="007B4E9C" w:rsidRPr="007E7DAD">
        <w:rPr>
          <w:rFonts w:eastAsia="Calibri"/>
        </w:rPr>
        <w:t>)</w:t>
      </w:r>
      <w:r w:rsidRPr="002055DD">
        <w:t xml:space="preserve">. Каждый компьютер соединяется отдельным кабелем с центральным коммутационным устройством (концентратором или коммутатором). Это наиболее надежная топология для </w:t>
      </w:r>
      <w:r w:rsidRPr="002055DD">
        <w:lastRenderedPageBreak/>
        <w:t>современных офисных сетей: выход из строя одного кабеля не влияет на работоспособность остальных сегментов.</w:t>
      </w:r>
    </w:p>
    <w:p w14:paraId="084BF539" w14:textId="77777777" w:rsidR="007B4E9C" w:rsidRDefault="007B4E9C" w:rsidP="007B4E9C">
      <w:pPr>
        <w:pStyle w:val="Blist"/>
        <w:numPr>
          <w:ilvl w:val="0"/>
          <w:numId w:val="0"/>
        </w:numPr>
      </w:pPr>
    </w:p>
    <w:p w14:paraId="5951DD3F" w14:textId="77777777" w:rsidR="007B4E9C" w:rsidRPr="007E7DAD" w:rsidRDefault="007B4E9C" w:rsidP="007B4E9C">
      <w:pPr>
        <w:ind w:firstLine="0"/>
        <w:jc w:val="center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383F5AA1" wp14:editId="0FE89D0C">
            <wp:extent cx="1666875" cy="1306976"/>
            <wp:effectExtent l="0" t="0" r="0" b="7620"/>
            <wp:docPr id="31" name="Рисунок 31" descr="Звезда (топология компьютерной сети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везда (топология компьютерной сети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90" cy="131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A4E3" w14:textId="13AA38E9" w:rsidR="007B4E9C" w:rsidRDefault="007B4E9C" w:rsidP="007B4E9C">
      <w:pPr>
        <w:ind w:firstLine="0"/>
        <w:jc w:val="center"/>
        <w:rPr>
          <w:rFonts w:eastAsia="Calibri"/>
          <w:iCs/>
        </w:rPr>
      </w:pPr>
      <w:bookmarkStart w:id="9" w:name="_Ref185595780"/>
      <w:r>
        <w:t xml:space="preserve">Рис. </w:t>
      </w:r>
      <w:fldSimple w:instr=" SEQ Рис. \* ARABIC ">
        <w:r w:rsidR="00FC56B5">
          <w:rPr>
            <w:noProof/>
          </w:rPr>
          <w:t>4</w:t>
        </w:r>
      </w:fldSimple>
      <w:bookmarkEnd w:id="9"/>
      <w:r>
        <w:t xml:space="preserve">. </w:t>
      </w:r>
      <w:r>
        <w:rPr>
          <w:rFonts w:eastAsia="Calibri"/>
          <w:iCs/>
        </w:rPr>
        <w:t>Топология «Звезда»</w:t>
      </w:r>
    </w:p>
    <w:p w14:paraId="4FC5260F" w14:textId="77777777" w:rsidR="007B4E9C" w:rsidRPr="002055DD" w:rsidRDefault="007B4E9C" w:rsidP="007B4E9C">
      <w:pPr>
        <w:pStyle w:val="Blist"/>
        <w:numPr>
          <w:ilvl w:val="0"/>
          <w:numId w:val="0"/>
        </w:numPr>
      </w:pPr>
    </w:p>
    <w:p w14:paraId="2BD882DA" w14:textId="6FD38978" w:rsidR="00B72F29" w:rsidRDefault="002055DD" w:rsidP="002055DD">
      <w:pPr>
        <w:pStyle w:val="Blist"/>
      </w:pPr>
      <w:r w:rsidRPr="002055DD">
        <w:t>Иерархическая «Звезда»</w:t>
      </w:r>
      <w:r w:rsidR="004D2FAE">
        <w:t xml:space="preserve"> </w:t>
      </w:r>
      <w:r w:rsidR="004D2FAE" w:rsidRPr="007E7DAD">
        <w:rPr>
          <w:rFonts w:eastAsia="Calibri"/>
        </w:rPr>
        <w:t>(</w:t>
      </w:r>
      <w:r w:rsidR="004D2FAE">
        <w:rPr>
          <w:rFonts w:eastAsia="Calibri"/>
        </w:rPr>
        <w:fldChar w:fldCharType="begin"/>
      </w:r>
      <w:r w:rsidR="004D2FAE">
        <w:rPr>
          <w:rFonts w:eastAsia="Calibri"/>
        </w:rPr>
        <w:instrText xml:space="preserve"> REF _Ref185595949 \h </w:instrText>
      </w:r>
      <w:r w:rsidR="004D2FAE">
        <w:rPr>
          <w:rFonts w:eastAsia="Calibri"/>
        </w:rPr>
      </w:r>
      <w:r w:rsidR="004D2FAE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5</w:t>
      </w:r>
      <w:r w:rsidR="004D2FAE">
        <w:rPr>
          <w:rFonts w:eastAsia="Calibri"/>
        </w:rPr>
        <w:fldChar w:fldCharType="end"/>
      </w:r>
      <w:r w:rsidR="004D2FAE" w:rsidRPr="007E7DAD">
        <w:rPr>
          <w:rFonts w:eastAsia="Calibri"/>
        </w:rPr>
        <w:t>)</w:t>
      </w:r>
      <w:r w:rsidRPr="002055DD">
        <w:t>. Расширенная топология, представляющая собой структуру из нескольких коммутаторов, объединенных в единую иерархию.</w:t>
      </w:r>
    </w:p>
    <w:p w14:paraId="00F8DCEB" w14:textId="77777777" w:rsidR="004D2FAE" w:rsidRDefault="004D2FAE" w:rsidP="004D2FAE">
      <w:pPr>
        <w:pStyle w:val="Blist"/>
        <w:numPr>
          <w:ilvl w:val="0"/>
          <w:numId w:val="0"/>
        </w:numPr>
      </w:pPr>
    </w:p>
    <w:p w14:paraId="6D49F8C4" w14:textId="77777777" w:rsidR="004D2FAE" w:rsidRPr="007E7DAD" w:rsidRDefault="004D2FAE" w:rsidP="004D2FAE">
      <w:pPr>
        <w:jc w:val="center"/>
        <w:rPr>
          <w:rFonts w:eastAsia="Calibri"/>
          <w:szCs w:val="18"/>
        </w:rPr>
      </w:pPr>
      <w:r>
        <w:rPr>
          <w:noProof/>
          <w:lang w:eastAsia="ru-RU"/>
        </w:rPr>
        <w:drawing>
          <wp:inline distT="0" distB="0" distL="0" distR="0" wp14:anchorId="369B8465" wp14:editId="171378D4">
            <wp:extent cx="2777621" cy="2085975"/>
            <wp:effectExtent l="0" t="0" r="3810" b="0"/>
            <wp:docPr id="32" name="Рисунок 32" descr="Топологии сетей передачи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пологии сетей передачи данны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61" cy="213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8786" w14:textId="364DE3D3" w:rsidR="004D2FAE" w:rsidRPr="002A506E" w:rsidRDefault="004D2FAE" w:rsidP="002A506E">
      <w:pPr>
        <w:jc w:val="center"/>
        <w:rPr>
          <w:rFonts w:eastAsia="Calibri"/>
          <w:iCs/>
        </w:rPr>
      </w:pPr>
      <w:bookmarkStart w:id="10" w:name="_Ref185595949"/>
      <w:r>
        <w:t xml:space="preserve">Рис. </w:t>
      </w:r>
      <w:fldSimple w:instr=" SEQ Рис. \* ARABIC ">
        <w:r w:rsidR="00FC56B5">
          <w:rPr>
            <w:noProof/>
          </w:rPr>
          <w:t>5</w:t>
        </w:r>
      </w:fldSimple>
      <w:bookmarkEnd w:id="10"/>
      <w:r>
        <w:t>. Топология «</w:t>
      </w:r>
      <w:r>
        <w:rPr>
          <w:rFonts w:eastAsia="Calibri"/>
        </w:rPr>
        <w:t>и</w:t>
      </w:r>
      <w:r w:rsidRPr="007E7DAD">
        <w:rPr>
          <w:rFonts w:eastAsia="Calibri"/>
        </w:rPr>
        <w:t>ерархическая</w:t>
      </w:r>
      <w:r>
        <w:rPr>
          <w:rFonts w:eastAsia="Calibri"/>
          <w:iCs/>
        </w:rPr>
        <w:t xml:space="preserve"> звезда»</w:t>
      </w:r>
    </w:p>
    <w:p w14:paraId="639D175F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46CA4003" w14:textId="77777777" w:rsidR="002055DD" w:rsidRPr="002055DD" w:rsidRDefault="002055DD" w:rsidP="002055DD">
      <w:r w:rsidRPr="002055DD">
        <w:t xml:space="preserve">Для сети </w:t>
      </w:r>
      <w:proofErr w:type="spellStart"/>
      <w:r w:rsidRPr="002055DD">
        <w:rPr>
          <w:lang w:val="en-US"/>
        </w:rPr>
        <w:t>NetWave</w:t>
      </w:r>
      <w:proofErr w:type="spellEnd"/>
      <w:r w:rsidRPr="002055DD">
        <w:t xml:space="preserve"> была выбрана иерархическая топология «Звезда». Данный выбор обоснован следующими факторами:</w:t>
      </w:r>
    </w:p>
    <w:p w14:paraId="58068DC0" w14:textId="77777777" w:rsidR="002055DD" w:rsidRPr="002055DD" w:rsidRDefault="002055DD" w:rsidP="002055DD">
      <w:pPr>
        <w:pStyle w:val="Blist"/>
      </w:pPr>
      <w:r w:rsidRPr="002055DD">
        <w:t>Высокая отказоустойчивость: повреждение линии связи к одному из игровых мест не влияет на работу остального оборудования.</w:t>
      </w:r>
    </w:p>
    <w:p w14:paraId="0E78F6B7" w14:textId="77777777" w:rsidR="002055DD" w:rsidRPr="002055DD" w:rsidRDefault="002055DD" w:rsidP="002055DD">
      <w:pPr>
        <w:pStyle w:val="Blist"/>
      </w:pPr>
      <w:r w:rsidRPr="002055DD">
        <w:t>Масштабируемость: структура позволяет легко добавлять новые рабочие станции при расширении кафе путем подключения к свободным портам коммутатора.</w:t>
      </w:r>
    </w:p>
    <w:p w14:paraId="519D768A" w14:textId="77777777" w:rsidR="002055DD" w:rsidRPr="002055DD" w:rsidRDefault="002055DD" w:rsidP="002055DD">
      <w:pPr>
        <w:pStyle w:val="Blist"/>
      </w:pPr>
      <w:r w:rsidRPr="002055DD">
        <w:lastRenderedPageBreak/>
        <w:t>Простота обслуживания: централизованное управление трафиком на уровне коммутатора позволяет администратору быстро локализовать неисправность и контролировать сетевую нагрузку.</w:t>
      </w:r>
    </w:p>
    <w:p w14:paraId="2C40C92B" w14:textId="77777777" w:rsidR="00974CD5" w:rsidRPr="00974CD5" w:rsidRDefault="00974CD5" w:rsidP="00BD1948">
      <w:pPr>
        <w:ind w:firstLine="0"/>
      </w:pPr>
    </w:p>
    <w:p w14:paraId="4C72333D" w14:textId="77777777" w:rsidR="00974CD5" w:rsidRPr="00BD1948" w:rsidRDefault="00974CD5" w:rsidP="00974CD5">
      <w:pPr>
        <w:pStyle w:val="2"/>
        <w:rPr>
          <w:color w:val="000000"/>
        </w:rPr>
      </w:pPr>
      <w:bookmarkStart w:id="11" w:name="_Toc183780433"/>
      <w:bookmarkStart w:id="12" w:name="_Toc185786005"/>
      <w:r w:rsidRPr="00D21B8D">
        <w:rPr>
          <w:color w:val="000000"/>
        </w:rPr>
        <w:t>4.</w:t>
      </w:r>
      <w:r>
        <w:rPr>
          <w:color w:val="000000"/>
        </w:rPr>
        <w:t>2</w:t>
      </w:r>
      <w:r w:rsidRPr="00D21B8D">
        <w:rPr>
          <w:color w:val="000000"/>
        </w:rPr>
        <w:t>. Логическая схема сети</w:t>
      </w:r>
      <w:bookmarkEnd w:id="11"/>
      <w:bookmarkEnd w:id="12"/>
    </w:p>
    <w:p w14:paraId="542482FA" w14:textId="77777777" w:rsidR="00E258F6" w:rsidRPr="00BD1948" w:rsidRDefault="00E258F6" w:rsidP="00E258F6"/>
    <w:p w14:paraId="0CF27B24" w14:textId="77777777" w:rsidR="00BD1948" w:rsidRPr="00BD1948" w:rsidRDefault="00BD1948" w:rsidP="00BD1948">
      <w:r w:rsidRPr="00BD1948">
        <w:t xml:space="preserve">Для визуализации и проверки работоспособности проектируемой инфраструктуры интернет-кафе </w:t>
      </w:r>
      <w:proofErr w:type="spellStart"/>
      <w:r w:rsidRPr="00BD1948">
        <w:rPr>
          <w:lang w:val="en-US"/>
        </w:rPr>
        <w:t>NetWave</w:t>
      </w:r>
      <w:proofErr w:type="spellEnd"/>
      <w:r w:rsidRPr="00BD1948">
        <w:t xml:space="preserve"> была разработана логическая схема в среде имитационного моделирования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>. Данный программный комплекс представляет собой многофункциональный симулятор, предназначенный для проектирования сложных сетевых топологий и настройки активного сетевого оборудования в виртуальной среде.</w:t>
      </w:r>
    </w:p>
    <w:p w14:paraId="4D6ABF76" w14:textId="1BD81F1D" w:rsidR="00BD1948" w:rsidRPr="00BD1948" w:rsidRDefault="00BD1948" w:rsidP="00BD1948">
      <w:r w:rsidRPr="00BD1948">
        <w:t xml:space="preserve">Использование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 xml:space="preserve"> позволяет выполнить следующие задачи [</w:t>
      </w:r>
      <w:r w:rsidR="003967BD" w:rsidRPr="003967BD">
        <w:t>7</w:t>
      </w:r>
      <w:r w:rsidRPr="00BD1948">
        <w:t>]:</w:t>
      </w:r>
    </w:p>
    <w:p w14:paraId="133FF23A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Моделирование физических и логических связей между пользовательскими станциями и центральными узлами сети.</w:t>
      </w:r>
    </w:p>
    <w:p w14:paraId="173C652D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 xml:space="preserve">Предварительная настройка портов коммутатора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Catalyst</w:t>
      </w:r>
      <w:r w:rsidRPr="00BD1948">
        <w:t xml:space="preserve"> и маршрутизатора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ISR</w:t>
      </w:r>
      <w:r w:rsidRPr="00BD1948">
        <w:t xml:space="preserve"> для организации корректной маршрутизации трафика.</w:t>
      </w:r>
    </w:p>
    <w:p w14:paraId="03023B7B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Проверка доступности локального кэширующего сервера и принтера со всех двенадцати рабочих мест.</w:t>
      </w:r>
    </w:p>
    <w:p w14:paraId="07B07FC8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Тестирование механизмов безопасности и сегментации сети до этапа закупки и монтажа реального оборудования.</w:t>
      </w:r>
    </w:p>
    <w:p w14:paraId="1922C193" w14:textId="41AFA0A1" w:rsidR="00BD1948" w:rsidRPr="00BD1948" w:rsidRDefault="00BD1948" w:rsidP="00BD1948">
      <w:r w:rsidRPr="00BD1948">
        <w:t>На логической схеме (</w:t>
      </w:r>
      <w:r w:rsidR="008B2236">
        <w:t>Рис. 6</w:t>
      </w:r>
      <w:r w:rsidRPr="00BD1948">
        <w:t xml:space="preserve">) отображена иерархическая структура сети. В центре топологии находится маршрутизатор, выполняющий функцию шлюза для выхода в интернет. К нему подключен 24-портовый управляемый коммутатор, к которому, в свою очередь, по топологии «Звезда» присоединены 12 персональных компьютеров посетителей, ноутбук администратора и выделенный сервер. Такая конфигурация минимизирует </w:t>
      </w:r>
      <w:r w:rsidRPr="00BD1948">
        <w:lastRenderedPageBreak/>
        <w:t>количество промежуточных узлов и обеспечивает высокую скорость отклика, необходимую для игрового процесса.</w:t>
      </w:r>
    </w:p>
    <w:p w14:paraId="48BF5F20" w14:textId="445F82E0" w:rsidR="006D6775" w:rsidRPr="006179D9" w:rsidRDefault="00A11E33" w:rsidP="00A11E33">
      <w:pPr>
        <w:pStyle w:val="af6"/>
        <w:spacing w:after="0" w:afterAutospacing="0"/>
        <w:jc w:val="center"/>
        <w:rPr>
          <w:lang w:val="en-US"/>
        </w:rPr>
      </w:pPr>
      <w:r w:rsidRPr="00A11E33">
        <w:rPr>
          <w:noProof/>
          <w:lang w:val="en-US"/>
        </w:rPr>
        <w:drawing>
          <wp:inline distT="0" distB="0" distL="0" distR="0" wp14:anchorId="1F2CAAB0" wp14:editId="60E13484">
            <wp:extent cx="4218317" cy="2875490"/>
            <wp:effectExtent l="0" t="0" r="0" b="127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0225" cy="289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2CCF" w14:textId="22AC1139" w:rsidR="00E258F6" w:rsidRPr="006D6775" w:rsidRDefault="00E258F6" w:rsidP="00E258F6">
      <w:pPr>
        <w:pStyle w:val="a6"/>
        <w:jc w:val="center"/>
      </w:pPr>
      <w:bookmarkStart w:id="13" w:name="_Ref185623546"/>
      <w:r w:rsidRPr="006D6775">
        <w:t xml:space="preserve">Рис. </w:t>
      </w:r>
      <w:bookmarkStart w:id="14" w:name="_Hlk227901097"/>
      <w:bookmarkStart w:id="15" w:name="r6"/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FC56B5">
        <w:rPr>
          <w:noProof/>
        </w:rPr>
        <w:t>6</w:t>
      </w:r>
      <w:r w:rsidR="0042321F">
        <w:rPr>
          <w:noProof/>
        </w:rPr>
        <w:fldChar w:fldCharType="end"/>
      </w:r>
      <w:bookmarkEnd w:id="13"/>
      <w:bookmarkEnd w:id="14"/>
      <w:bookmarkEnd w:id="15"/>
      <w:r w:rsidRPr="006D6775">
        <w:t>. Логическая схема сети</w:t>
      </w:r>
    </w:p>
    <w:p w14:paraId="4DD61639" w14:textId="77777777" w:rsidR="003F606C" w:rsidRPr="000117B0" w:rsidRDefault="003F606C" w:rsidP="003F606C">
      <w:pPr>
        <w:ind w:firstLine="0"/>
      </w:pPr>
    </w:p>
    <w:p w14:paraId="1B8A2AF8" w14:textId="0E06F69D" w:rsidR="002E6C4E" w:rsidRDefault="002E6C4E" w:rsidP="003F606C">
      <w:pPr>
        <w:ind w:firstLine="0"/>
      </w:pPr>
      <w:r>
        <w:t>Соответствие устройств указано в</w:t>
      </w:r>
      <w:r w:rsidR="00307AF0">
        <w:t xml:space="preserve"> таблице 3</w:t>
      </w:r>
      <w:r>
        <w:t>.</w:t>
      </w:r>
    </w:p>
    <w:p w14:paraId="1E9F29B0" w14:textId="0745BEEC" w:rsidR="006D4182" w:rsidRPr="003F606C" w:rsidRDefault="006D4182" w:rsidP="006D4182">
      <w:pPr>
        <w:pStyle w:val="a6"/>
        <w:rPr>
          <w:rFonts w:eastAsia="Calibri"/>
          <w:i/>
          <w:iCs/>
          <w:color w:val="000000"/>
          <w:szCs w:val="28"/>
        </w:rPr>
      </w:pPr>
      <w:bookmarkStart w:id="16" w:name="_Ref185783568"/>
      <w:r w:rsidRPr="003F606C">
        <w:rPr>
          <w:i/>
          <w:iCs/>
        </w:rPr>
        <w:t xml:space="preserve">Таблица </w:t>
      </w:r>
      <w:bookmarkEnd w:id="16"/>
      <w:r w:rsidR="00307AF0">
        <w:rPr>
          <w:i/>
          <w:iCs/>
        </w:rPr>
        <w:t>3</w:t>
      </w:r>
    </w:p>
    <w:p w14:paraId="5B0F0440" w14:textId="77777777" w:rsidR="006D4182" w:rsidRPr="003F606C" w:rsidRDefault="006D4182" w:rsidP="006D4182">
      <w:pPr>
        <w:jc w:val="center"/>
        <w:rPr>
          <w:rFonts w:eastAsia="Calibri" w:cs="Times New Roman"/>
          <w:b/>
          <w:bCs/>
          <w:color w:val="000000"/>
          <w:szCs w:val="28"/>
        </w:rPr>
      </w:pPr>
      <w:r w:rsidRPr="003F606C">
        <w:rPr>
          <w:rFonts w:eastAsia="Calibri" w:cs="Times New Roman"/>
          <w:b/>
          <w:bCs/>
          <w:color w:val="000000"/>
          <w:szCs w:val="28"/>
        </w:rPr>
        <w:t>Таблица соответствия оборудования</w:t>
      </w:r>
    </w:p>
    <w:tbl>
      <w:tblPr>
        <w:tblStyle w:val="a4"/>
        <w:tblW w:w="4866" w:type="pct"/>
        <w:tblLook w:val="04A0" w:firstRow="1" w:lastRow="0" w:firstColumn="1" w:lastColumn="0" w:noHBand="0" w:noVBand="1"/>
      </w:tblPr>
      <w:tblGrid>
        <w:gridCol w:w="3808"/>
        <w:gridCol w:w="5506"/>
      </w:tblGrid>
      <w:tr w:rsidR="006D4182" w14:paraId="100265B6" w14:textId="77777777" w:rsidTr="008D4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7BE" w14:textId="66FC7EE0" w:rsidR="006D4182" w:rsidRPr="006D4182" w:rsidRDefault="006D4182" w:rsidP="003F606C">
            <w:pPr>
              <w:pStyle w:val="ab"/>
              <w:jc w:val="center"/>
            </w:pPr>
            <w:r>
              <w:t>Устройство</w:t>
            </w:r>
            <w:r w:rsidRPr="006D4182">
              <w:t xml:space="preserve"> </w:t>
            </w:r>
            <w:r>
              <w:t>«</w:t>
            </w:r>
            <w:r>
              <w:rPr>
                <w:lang w:val="en-US"/>
              </w:rPr>
              <w:t>Cisco</w:t>
            </w:r>
            <w:r w:rsidRPr="006D4182">
              <w:t xml:space="preserve"> </w:t>
            </w:r>
            <w:r>
              <w:rPr>
                <w:lang w:val="en-US"/>
              </w:rPr>
              <w:t>Packet</w:t>
            </w:r>
            <w:r w:rsidRPr="006D4182">
              <w:t xml:space="preserve"> </w:t>
            </w:r>
            <w:r>
              <w:rPr>
                <w:lang w:val="en-US"/>
              </w:rPr>
              <w:t>Tracer</w:t>
            </w:r>
            <w:r>
              <w:t>»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4D3" w14:textId="77777777" w:rsidR="006D4182" w:rsidRDefault="006D4182" w:rsidP="003F606C">
            <w:pPr>
              <w:pStyle w:val="ab"/>
              <w:jc w:val="center"/>
            </w:pPr>
            <w:r>
              <w:t>Устройство в действительности</w:t>
            </w:r>
          </w:p>
        </w:tc>
      </w:tr>
      <w:tr w:rsidR="006D4182" w14:paraId="38000301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AF8A" w14:textId="62453C3C" w:rsidR="006D4182" w:rsidRDefault="006D418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</w:t>
            </w:r>
            <w:r w:rsidR="003F606C">
              <w:rPr>
                <w:lang w:val="en-US"/>
              </w:rPr>
              <w:t>1-PC12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125C" w14:textId="0345B65B" w:rsidR="006D4182" w:rsidRPr="003F606C" w:rsidRDefault="003F606C" w:rsidP="008B1F45">
            <w:pPr>
              <w:pStyle w:val="ab"/>
              <w:jc w:val="left"/>
            </w:pPr>
            <w:r>
              <w:t>ПК-рабочая станция посетителей</w:t>
            </w:r>
          </w:p>
        </w:tc>
      </w:tr>
      <w:tr w:rsidR="006D4182" w:rsidRPr="00A11E33" w14:paraId="3FA2C3A0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DF3" w14:textId="4321CF86" w:rsidR="006D4182" w:rsidRP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PC13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26" w14:textId="3C232273" w:rsidR="006D4182" w:rsidRPr="00A11E33" w:rsidRDefault="00A11E33" w:rsidP="008B1F45">
            <w:pPr>
              <w:pStyle w:val="ab"/>
              <w:jc w:val="left"/>
            </w:pPr>
            <w:r>
              <w:t>Рабочая станция приватной комнаты</w:t>
            </w:r>
          </w:p>
        </w:tc>
      </w:tr>
      <w:tr w:rsidR="006D4182" w:rsidRPr="007C1B24" w14:paraId="6B0B7A6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FA5" w14:textId="4560E2E3" w:rsidR="006D4182" w:rsidRPr="00C032BF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PC-Cashier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07E" w14:textId="4B77C00F" w:rsidR="006D4182" w:rsidRPr="00A11E33" w:rsidRDefault="00A11E33" w:rsidP="008B1F45">
            <w:pPr>
              <w:pStyle w:val="ab"/>
              <w:jc w:val="left"/>
            </w:pPr>
            <w:r>
              <w:rPr>
                <w:szCs w:val="28"/>
              </w:rPr>
              <w:t>Кассовый аппарат</w:t>
            </w:r>
          </w:p>
        </w:tc>
      </w:tr>
      <w:tr w:rsidR="00A11E33" w:rsidRPr="00EE17B1" w14:paraId="40107334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66A" w14:textId="5D72CB4E" w:rsid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PC-Laptop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FF1" w14:textId="17EE4CB3" w:rsidR="00A11E33" w:rsidRPr="00A11E33" w:rsidRDefault="00A11E33" w:rsidP="008B1F45">
            <w:pPr>
              <w:pStyle w:val="ab"/>
              <w:jc w:val="left"/>
              <w:rPr>
                <w:szCs w:val="28"/>
                <w:lang w:val="en-US"/>
              </w:rPr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</w:tc>
      </w:tr>
      <w:tr w:rsidR="00CB1C12" w:rsidRPr="00EE17B1" w14:paraId="650866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BAF" w14:textId="31B1B12D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Server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D77" w14:textId="4727CE3E" w:rsidR="00CB1C12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8B1F45">
              <w:t>Сервер</w:t>
            </w:r>
            <w:r w:rsidRPr="008B1F45">
              <w:rPr>
                <w:lang w:val="en-US"/>
              </w:rPr>
              <w:t xml:space="preserve"> HPE ProLiant </w:t>
            </w:r>
            <w:proofErr w:type="spellStart"/>
            <w:r w:rsidRPr="008B1F45">
              <w:rPr>
                <w:lang w:val="en-US"/>
              </w:rPr>
              <w:t>MicroServer</w:t>
            </w:r>
            <w:proofErr w:type="spellEnd"/>
            <w:r w:rsidRPr="008B1F45">
              <w:rPr>
                <w:lang w:val="en-US"/>
              </w:rPr>
              <w:t xml:space="preserve"> Gen10 Plus</w:t>
            </w:r>
          </w:p>
        </w:tc>
      </w:tr>
      <w:tr w:rsidR="00CB1C12" w:rsidRPr="008B1F45" w14:paraId="59069E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3E8" w14:textId="589416A7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Printer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3BA" w14:textId="7A92EA32" w:rsidR="00CB1C12" w:rsidRPr="008B156F" w:rsidRDefault="008B1F45" w:rsidP="008B1F45">
            <w:pPr>
              <w:pStyle w:val="ab"/>
              <w:jc w:val="left"/>
            </w:pPr>
            <w:r w:rsidRPr="008B1F45">
              <w:t>Лазерный принтер Brother HL-L2340DWR</w:t>
            </w:r>
          </w:p>
        </w:tc>
      </w:tr>
      <w:tr w:rsidR="008B1F45" w:rsidRPr="00EE17B1" w14:paraId="6FA10A2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9C7" w14:textId="64F2810C" w:rsidR="008B1F45" w:rsidRPr="00CB1C12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60B" w14:textId="23F2C3F9" w:rsidR="008B1F45" w:rsidRPr="00D45540" w:rsidRDefault="008B1F45" w:rsidP="008B1F45">
            <w:pPr>
              <w:pStyle w:val="ab"/>
              <w:jc w:val="left"/>
              <w:rPr>
                <w:szCs w:val="28"/>
                <w:lang w:val="en-US"/>
              </w:rPr>
            </w:pPr>
            <w:r>
              <w:t>Коммутатор</w:t>
            </w:r>
            <w:r w:rsidRPr="008B1F45">
              <w:rPr>
                <w:lang w:val="en-US"/>
              </w:rPr>
              <w:t xml:space="preserve"> Cisco Catalyst 1000-24T-4G-L </w:t>
            </w:r>
          </w:p>
        </w:tc>
      </w:tr>
      <w:tr w:rsidR="008B1F45" w:rsidRPr="008B1F45" w14:paraId="2D222B25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558" w14:textId="298AC0B6" w:rsidR="008B1F45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6F4" w14:textId="705E5000" w:rsidR="008B1F45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B04C9D">
              <w:t>Маршрутизатор</w:t>
            </w:r>
            <w:r w:rsidRPr="008B1F45">
              <w:rPr>
                <w:lang w:val="en-US"/>
              </w:rPr>
              <w:t xml:space="preserve"> Cisco ISR 1111-8P</w:t>
            </w:r>
          </w:p>
        </w:tc>
      </w:tr>
    </w:tbl>
    <w:p w14:paraId="6E9EE537" w14:textId="77777777" w:rsidR="006D6775" w:rsidRPr="00DA457A" w:rsidRDefault="006D6775" w:rsidP="00DA457A">
      <w:pPr>
        <w:ind w:firstLine="0"/>
        <w:rPr>
          <w:lang w:val="en-US"/>
        </w:rPr>
      </w:pPr>
    </w:p>
    <w:p w14:paraId="1DA15219" w14:textId="3AA89B13" w:rsidR="006D6775" w:rsidRDefault="006D6775" w:rsidP="00BB06D9">
      <w:pPr>
        <w:pStyle w:val="2"/>
        <w:spacing w:line="600" w:lineRule="auto"/>
      </w:pPr>
      <w:bookmarkStart w:id="17" w:name="_Toc183780434"/>
      <w:bookmarkStart w:id="18" w:name="_Toc185786006"/>
      <w:r w:rsidRPr="00D21B8D">
        <w:t>4.</w:t>
      </w:r>
      <w:r>
        <w:t>3</w:t>
      </w:r>
      <w:r w:rsidRPr="00D21B8D">
        <w:t>. Структурная схема сети</w:t>
      </w:r>
      <w:bookmarkEnd w:id="17"/>
      <w:bookmarkEnd w:id="18"/>
    </w:p>
    <w:p w14:paraId="50D74360" w14:textId="50928334" w:rsidR="00FF3A18" w:rsidRDefault="00BB06D9" w:rsidP="006D6775">
      <w:r w:rsidRPr="00BB06D9">
        <w:t xml:space="preserve">Структурная схема интернет-кафе </w:t>
      </w:r>
      <w:proofErr w:type="spellStart"/>
      <w:r w:rsidRPr="00BB06D9">
        <w:t>NetWave</w:t>
      </w:r>
      <w:proofErr w:type="spellEnd"/>
      <w:r w:rsidRPr="00BB06D9">
        <w:t xml:space="preserve">, разработанная в среде draw.io, базируется на утвержденном плане помещений </w:t>
      </w:r>
      <w:r w:rsidR="006D6775">
        <w:t xml:space="preserve">(см. </w:t>
      </w:r>
      <w:r w:rsidR="006D6775">
        <w:fldChar w:fldCharType="begin"/>
      </w:r>
      <w:r w:rsidR="006D6775">
        <w:instrText xml:space="preserve"> REF _Ref185337682 \h </w:instrText>
      </w:r>
      <w:r w:rsidR="006D677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6D6775">
        <w:fldChar w:fldCharType="end"/>
      </w:r>
      <w:r w:rsidR="006D6775">
        <w:t>)</w:t>
      </w:r>
      <w:r>
        <w:t>.</w:t>
      </w:r>
      <w:r w:rsidR="006D6775">
        <w:t xml:space="preserve"> </w:t>
      </w:r>
      <w:r w:rsidRPr="00BB06D9">
        <w:t xml:space="preserve">Она детально определяет траектории прокладки кабельных трасс и локализацию активного сетевого оборудования в серверной зоне </w:t>
      </w:r>
      <w:r w:rsidR="006D6775">
        <w:t>(</w:t>
      </w:r>
      <w:r w:rsidR="00941E13">
        <w:fldChar w:fldCharType="begin"/>
      </w:r>
      <w:r w:rsidR="00941E13">
        <w:instrText xml:space="preserve"> REF _Ref185711526 \h </w:instrText>
      </w:r>
      <w:r w:rsidR="00941E13">
        <w:fldChar w:fldCharType="separate"/>
      </w:r>
      <w:r w:rsidR="00FC56B5">
        <w:t xml:space="preserve">Рис. </w:t>
      </w:r>
      <w:r w:rsidR="00FC56B5">
        <w:rPr>
          <w:noProof/>
        </w:rPr>
        <w:t>7</w:t>
      </w:r>
      <w:r w:rsidR="00941E13">
        <w:fldChar w:fldCharType="end"/>
      </w:r>
      <w:r w:rsidR="006D6775">
        <w:t>).</w:t>
      </w:r>
    </w:p>
    <w:p w14:paraId="6D409FDA" w14:textId="77777777" w:rsidR="000B2E94" w:rsidRDefault="000B2E94" w:rsidP="006D6775">
      <w:pPr>
        <w:sectPr w:rsidR="000B2E94" w:rsidSect="000239D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63415033" w14:textId="5C706D85" w:rsidR="006D6775" w:rsidRPr="003F15A5" w:rsidRDefault="003A5A83" w:rsidP="00B05EEB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B8A8309" wp14:editId="09B20C8B">
            <wp:extent cx="6473371" cy="5555307"/>
            <wp:effectExtent l="0" t="0" r="3810" b="0"/>
            <wp:docPr id="5452190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89" cy="557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A4D8" w14:textId="1A55EC60" w:rsidR="006D6775" w:rsidRDefault="006D6775" w:rsidP="006D6775">
      <w:pPr>
        <w:pStyle w:val="a6"/>
        <w:jc w:val="center"/>
      </w:pPr>
      <w:bookmarkStart w:id="19" w:name="_Ref185711526"/>
      <w:r>
        <w:t xml:space="preserve">Рис. </w:t>
      </w:r>
      <w:fldSimple w:instr=" SEQ Рис. \* ARABIC ">
        <w:r w:rsidR="00FC56B5">
          <w:rPr>
            <w:noProof/>
          </w:rPr>
          <w:t>7</w:t>
        </w:r>
      </w:fldSimple>
      <w:bookmarkEnd w:id="19"/>
      <w:r>
        <w:t xml:space="preserve">. </w:t>
      </w:r>
      <w:r w:rsidRPr="006D6775">
        <w:t>Структурная схема</w:t>
      </w:r>
      <w:r>
        <w:t xml:space="preserve"> сети</w:t>
      </w:r>
    </w:p>
    <w:p w14:paraId="55F6D706" w14:textId="77777777" w:rsidR="00FF3A18" w:rsidRDefault="00FF3A18" w:rsidP="006D6775">
      <w:pPr>
        <w:sectPr w:rsidR="00FF3A18" w:rsidSect="00FF3A1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14:paraId="79A3D1E0" w14:textId="33FF95DF" w:rsidR="00941E13" w:rsidRPr="00E94892" w:rsidRDefault="00941E13" w:rsidP="006D4182">
      <w:r w:rsidRPr="00E94892">
        <w:lastRenderedPageBreak/>
        <w:t xml:space="preserve">Пояснения к </w:t>
      </w:r>
      <w:r w:rsidR="003F15A5" w:rsidRPr="00E94892">
        <w:fldChar w:fldCharType="begin"/>
      </w:r>
      <w:r w:rsidR="003F15A5" w:rsidRPr="00E94892">
        <w:instrText xml:space="preserve"> REF _Ref185711526 \h </w:instrText>
      </w:r>
      <w:r w:rsidR="003F15A5" w:rsidRPr="00E94892">
        <w:fldChar w:fldCharType="separate"/>
      </w:r>
      <w:r w:rsidR="00FC56B5" w:rsidRPr="00E94892">
        <w:t xml:space="preserve">Рис. </w:t>
      </w:r>
      <w:r w:rsidR="00FC56B5" w:rsidRPr="00E94892">
        <w:rPr>
          <w:noProof/>
        </w:rPr>
        <w:t>7</w:t>
      </w:r>
      <w:r w:rsidR="003F15A5" w:rsidRPr="00E94892">
        <w:fldChar w:fldCharType="end"/>
      </w:r>
      <w:r w:rsidRPr="00E94892">
        <w:t xml:space="preserve">: </w:t>
      </w:r>
    </w:p>
    <w:p w14:paraId="1CB77045" w14:textId="6F3BC2F1" w:rsidR="00941E13" w:rsidRPr="00E94892" w:rsidRDefault="000117B0" w:rsidP="00DC3D39">
      <w:pPr>
        <w:pStyle w:val="Blist"/>
      </w:pPr>
      <w:r>
        <w:rPr>
          <w:lang w:val="en-US"/>
        </w:rPr>
        <w:t>PC</w:t>
      </w:r>
      <w:r w:rsidR="00941E13" w:rsidRPr="00E94892">
        <w:t xml:space="preserve">1 – </w:t>
      </w:r>
      <w:r>
        <w:rPr>
          <w:lang w:val="en-US"/>
        </w:rPr>
        <w:t>PC</w:t>
      </w:r>
      <w:r w:rsidR="00DC3D39" w:rsidRPr="000117B0">
        <w:t>12</w:t>
      </w:r>
      <w:r w:rsidR="00941E13" w:rsidRPr="00E94892">
        <w:t xml:space="preserve">: </w:t>
      </w:r>
      <w:r w:rsidR="00DC3D39" w:rsidRPr="00E94892">
        <w:t>ПК-рабочая станция посетителей</w:t>
      </w:r>
      <w:r w:rsidR="00941E13" w:rsidRPr="00E94892">
        <w:t>;</w:t>
      </w:r>
    </w:p>
    <w:p w14:paraId="445ABE24" w14:textId="78A5821F" w:rsidR="00941E13" w:rsidRPr="00E94892" w:rsidRDefault="000117B0" w:rsidP="00DC3D39">
      <w:pPr>
        <w:pStyle w:val="Blist"/>
      </w:pPr>
      <w:r>
        <w:rPr>
          <w:lang w:val="en-US"/>
        </w:rPr>
        <w:t>PC</w:t>
      </w:r>
      <w:r w:rsidR="00DC3D39" w:rsidRPr="000117B0">
        <w:t>13</w:t>
      </w:r>
      <w:r w:rsidR="00941E13" w:rsidRPr="00E94892">
        <w:t xml:space="preserve">: </w:t>
      </w:r>
      <w:r w:rsidR="00DC3D39" w:rsidRPr="00E94892">
        <w:t>Рабочая станция приватной комнаты</w:t>
      </w:r>
      <w:r w:rsidR="00941E13" w:rsidRPr="00E94892">
        <w:t>;</w:t>
      </w:r>
    </w:p>
    <w:p w14:paraId="5E0BEC12" w14:textId="001B7799" w:rsidR="00DC3D39" w:rsidRPr="00E94892" w:rsidRDefault="000117B0" w:rsidP="00DC3D39">
      <w:pPr>
        <w:pStyle w:val="Blist"/>
        <w:rPr>
          <w:lang w:val="en-US"/>
        </w:rPr>
      </w:pPr>
      <w:r>
        <w:rPr>
          <w:lang w:val="en-US"/>
        </w:rPr>
        <w:t>PC-Laptop</w:t>
      </w:r>
      <w:r w:rsidR="00DC3D39" w:rsidRPr="00E94892">
        <w:rPr>
          <w:lang w:val="en-US"/>
        </w:rPr>
        <w:t xml:space="preserve">: </w:t>
      </w:r>
      <w:r w:rsidR="00DC3D39" w:rsidRPr="00E94892">
        <w:t>Ноутбук</w:t>
      </w:r>
      <w:r w:rsidR="00DC3D39" w:rsidRPr="00E94892">
        <w:rPr>
          <w:lang w:val="en-US"/>
        </w:rPr>
        <w:t xml:space="preserve"> MSI Modern 15 B7M-253RU;</w:t>
      </w:r>
    </w:p>
    <w:p w14:paraId="55328C6D" w14:textId="1FA7FB16" w:rsidR="00DC3D39" w:rsidRPr="00E94892" w:rsidRDefault="000117B0" w:rsidP="00DC3D39">
      <w:pPr>
        <w:pStyle w:val="Blist"/>
      </w:pPr>
      <w:r>
        <w:rPr>
          <w:lang w:val="en-US"/>
        </w:rPr>
        <w:t>PC-Cashier</w:t>
      </w:r>
      <w:r w:rsidR="00DC3D39" w:rsidRPr="00E94892">
        <w:rPr>
          <w:lang w:val="en-US"/>
        </w:rPr>
        <w:t xml:space="preserve">: </w:t>
      </w:r>
      <w:r w:rsidR="00DC3D39" w:rsidRPr="00E94892">
        <w:rPr>
          <w:szCs w:val="28"/>
        </w:rPr>
        <w:t>Кассовый аппарат</w:t>
      </w:r>
      <w:r w:rsidR="00DC3D39" w:rsidRPr="00E94892">
        <w:rPr>
          <w:szCs w:val="28"/>
          <w:lang w:val="en-US"/>
        </w:rPr>
        <w:t>;</w:t>
      </w:r>
    </w:p>
    <w:p w14:paraId="6409459E" w14:textId="5D66EFCC" w:rsidR="00DC3D39" w:rsidRPr="00E94892" w:rsidRDefault="000117B0" w:rsidP="00DC3D39">
      <w:pPr>
        <w:pStyle w:val="Blist"/>
        <w:rPr>
          <w:lang w:val="en-US"/>
        </w:rPr>
      </w:pPr>
      <w:r>
        <w:rPr>
          <w:lang w:val="en-US"/>
        </w:rPr>
        <w:t>Server</w:t>
      </w:r>
      <w:r w:rsidR="00DC3D39" w:rsidRPr="00E94892">
        <w:rPr>
          <w:lang w:val="en-US"/>
        </w:rPr>
        <w:t>:</w:t>
      </w:r>
      <w:r w:rsidR="003F15A5" w:rsidRPr="00E94892">
        <w:rPr>
          <w:lang w:val="en-US"/>
        </w:rPr>
        <w:t xml:space="preserve"> </w:t>
      </w:r>
      <w:r w:rsidR="00DC3D39" w:rsidRPr="00E94892">
        <w:t>Сервер</w:t>
      </w:r>
      <w:r w:rsidR="00DC3D39" w:rsidRPr="00E94892">
        <w:rPr>
          <w:lang w:val="en-US"/>
        </w:rPr>
        <w:t xml:space="preserve"> HPE ProLiant </w:t>
      </w:r>
      <w:proofErr w:type="spellStart"/>
      <w:r w:rsidR="00DC3D39" w:rsidRPr="00E94892">
        <w:rPr>
          <w:lang w:val="en-US"/>
        </w:rPr>
        <w:t>MicroServer</w:t>
      </w:r>
      <w:proofErr w:type="spellEnd"/>
      <w:r w:rsidR="00DC3D39" w:rsidRPr="00E94892">
        <w:rPr>
          <w:lang w:val="en-US"/>
        </w:rPr>
        <w:t xml:space="preserve"> Gen10 Plus</w:t>
      </w:r>
      <w:r w:rsidR="000D5263">
        <w:rPr>
          <w:lang w:val="en-US"/>
        </w:rPr>
        <w:t>;</w:t>
      </w:r>
    </w:p>
    <w:p w14:paraId="52C0B383" w14:textId="76BB0CD4" w:rsidR="00DC3D39" w:rsidRPr="000117B0" w:rsidRDefault="000117B0" w:rsidP="00DC3D39">
      <w:pPr>
        <w:pStyle w:val="Blist"/>
        <w:rPr>
          <w:lang w:val="en-US"/>
        </w:rPr>
      </w:pPr>
      <w:r>
        <w:rPr>
          <w:lang w:val="en-US"/>
        </w:rPr>
        <w:t>Printer</w:t>
      </w:r>
      <w:r w:rsidR="00213832" w:rsidRPr="000117B0">
        <w:rPr>
          <w:lang w:val="en-US"/>
        </w:rPr>
        <w:t xml:space="preserve">: </w:t>
      </w:r>
      <w:r w:rsidR="00DC3D39" w:rsidRPr="00E94892">
        <w:t>Лазерный</w:t>
      </w:r>
      <w:r w:rsidR="00DC3D39" w:rsidRPr="000117B0">
        <w:rPr>
          <w:lang w:val="en-US"/>
        </w:rPr>
        <w:t xml:space="preserve"> </w:t>
      </w:r>
      <w:r w:rsidR="00DC3D39" w:rsidRPr="00E94892">
        <w:t>принтер</w:t>
      </w:r>
      <w:r w:rsidR="00DC3D39" w:rsidRPr="000117B0">
        <w:rPr>
          <w:lang w:val="en-US"/>
        </w:rPr>
        <w:t xml:space="preserve"> Brother HL-L2340DWR</w:t>
      </w:r>
      <w:r w:rsidR="000D5263" w:rsidRPr="000117B0">
        <w:rPr>
          <w:lang w:val="en-US"/>
        </w:rPr>
        <w:t>;</w:t>
      </w:r>
    </w:p>
    <w:p w14:paraId="45B37EC2" w14:textId="01A95F38" w:rsidR="00DC3D39" w:rsidRPr="000117B0" w:rsidRDefault="000117B0" w:rsidP="00DC3D39">
      <w:pPr>
        <w:pStyle w:val="Blist"/>
        <w:rPr>
          <w:lang w:val="en-US"/>
        </w:rPr>
      </w:pPr>
      <w:r>
        <w:rPr>
          <w:lang w:val="en-US"/>
        </w:rPr>
        <w:t>Switch</w:t>
      </w:r>
      <w:r w:rsidR="00213832" w:rsidRPr="000117B0">
        <w:rPr>
          <w:lang w:val="en-US"/>
        </w:rPr>
        <w:t xml:space="preserve">: </w:t>
      </w:r>
      <w:r w:rsidR="00DC3D39" w:rsidRPr="00E94892">
        <w:t>Коммутатор</w:t>
      </w:r>
      <w:r w:rsidR="00DC3D39" w:rsidRPr="000117B0">
        <w:rPr>
          <w:lang w:val="en-US"/>
        </w:rPr>
        <w:t xml:space="preserve"> </w:t>
      </w:r>
      <w:r w:rsidR="00DC3D39" w:rsidRPr="00E94892">
        <w:rPr>
          <w:lang w:val="en-US"/>
        </w:rPr>
        <w:t>Cisco</w:t>
      </w:r>
      <w:r w:rsidR="00DC3D39" w:rsidRPr="000117B0">
        <w:rPr>
          <w:lang w:val="en-US"/>
        </w:rPr>
        <w:t xml:space="preserve"> </w:t>
      </w:r>
      <w:r w:rsidR="00DC3D39" w:rsidRPr="00E94892">
        <w:rPr>
          <w:lang w:val="en-US"/>
        </w:rPr>
        <w:t>Catalyst</w:t>
      </w:r>
      <w:r w:rsidR="00DC3D39" w:rsidRPr="000117B0">
        <w:rPr>
          <w:lang w:val="en-US"/>
        </w:rPr>
        <w:t xml:space="preserve"> 1000-24</w:t>
      </w:r>
      <w:r w:rsidR="00DC3D39" w:rsidRPr="00E94892">
        <w:rPr>
          <w:lang w:val="en-US"/>
        </w:rPr>
        <w:t>T</w:t>
      </w:r>
      <w:r w:rsidR="00DC3D39" w:rsidRPr="000117B0">
        <w:rPr>
          <w:lang w:val="en-US"/>
        </w:rPr>
        <w:t>-4</w:t>
      </w:r>
      <w:r w:rsidR="00DC3D39" w:rsidRPr="00E94892">
        <w:rPr>
          <w:lang w:val="en-US"/>
        </w:rPr>
        <w:t>G</w:t>
      </w:r>
      <w:r w:rsidR="00DC3D39" w:rsidRPr="000117B0">
        <w:rPr>
          <w:lang w:val="en-US"/>
        </w:rPr>
        <w:t>-</w:t>
      </w:r>
      <w:r w:rsidR="00DC3D39" w:rsidRPr="00E94892">
        <w:rPr>
          <w:lang w:val="en-US"/>
        </w:rPr>
        <w:t>L</w:t>
      </w:r>
      <w:r w:rsidR="000D5263" w:rsidRPr="000117B0">
        <w:rPr>
          <w:lang w:val="en-US"/>
        </w:rPr>
        <w:t>;</w:t>
      </w:r>
    </w:p>
    <w:p w14:paraId="4C7CE8E4" w14:textId="02819667" w:rsidR="003F15A5" w:rsidRPr="003D586D" w:rsidRDefault="000117B0" w:rsidP="00DC3D39">
      <w:pPr>
        <w:pStyle w:val="Blist"/>
        <w:rPr>
          <w:lang w:val="en-US"/>
        </w:rPr>
      </w:pPr>
      <w:r>
        <w:rPr>
          <w:lang w:val="en-US"/>
        </w:rPr>
        <w:t>Router</w:t>
      </w:r>
      <w:r w:rsidR="00213832" w:rsidRPr="003D586D">
        <w:rPr>
          <w:lang w:val="en-US"/>
        </w:rPr>
        <w:t xml:space="preserve">: </w:t>
      </w:r>
      <w:r w:rsidR="00DC3D39" w:rsidRPr="00E94892">
        <w:t>Маршрутизатор</w:t>
      </w:r>
      <w:r w:rsidR="00DC3D39" w:rsidRPr="003D586D">
        <w:rPr>
          <w:lang w:val="en-US"/>
        </w:rPr>
        <w:t xml:space="preserve"> Cisco ISR 1111-8P</w:t>
      </w:r>
      <w:r w:rsidR="000D5263" w:rsidRPr="003D586D">
        <w:rPr>
          <w:lang w:val="en-US"/>
        </w:rPr>
        <w:t>.</w:t>
      </w:r>
    </w:p>
    <w:p w14:paraId="2237DB07" w14:textId="77777777" w:rsidR="000D5263" w:rsidRPr="003D586D" w:rsidRDefault="000D5263" w:rsidP="000D5263">
      <w:pPr>
        <w:pStyle w:val="Blist"/>
        <w:numPr>
          <w:ilvl w:val="0"/>
          <w:numId w:val="0"/>
        </w:numPr>
        <w:rPr>
          <w:lang w:val="en-US"/>
        </w:rPr>
      </w:pPr>
    </w:p>
    <w:p w14:paraId="6EFF4745" w14:textId="68A50435" w:rsidR="00941E13" w:rsidRPr="00E86178" w:rsidRDefault="003F15A5" w:rsidP="00941E13">
      <w:r w:rsidRPr="00E86178">
        <w:t>Ка</w:t>
      </w:r>
      <w:r w:rsidR="000B2E94">
        <w:t>ждой</w:t>
      </w:r>
      <w:r w:rsidRPr="00E86178">
        <w:t xml:space="preserve"> </w:t>
      </w:r>
      <w:r w:rsidR="000B2E94">
        <w:t>трассе</w:t>
      </w:r>
      <w:r w:rsidRPr="00E86178">
        <w:t xml:space="preserve"> кабелей витой пары (UTP, </w:t>
      </w:r>
      <w:proofErr w:type="spellStart"/>
      <w:r w:rsidRPr="00E86178">
        <w:t>cat</w:t>
      </w:r>
      <w:proofErr w:type="spellEnd"/>
      <w:r w:rsidRPr="00E86178">
        <w:t>. 5е) был присвоен разный цвет для их различия</w:t>
      </w:r>
      <w:r w:rsidR="003D586D" w:rsidRPr="003D586D">
        <w:t xml:space="preserve">, </w:t>
      </w:r>
      <w:r w:rsidR="003D586D">
        <w:t>а числами без полужирного выделения отмечено количество проводов</w:t>
      </w:r>
      <w:r w:rsidR="003A5A83">
        <w:t xml:space="preserve"> на каждом отрезке</w:t>
      </w:r>
      <w:r w:rsidR="00E86178" w:rsidRPr="00E86178">
        <w:t>.</w:t>
      </w:r>
    </w:p>
    <w:p w14:paraId="525E171B" w14:textId="77777777" w:rsidR="00941E13" w:rsidRDefault="00941E13">
      <w:pPr>
        <w:spacing w:after="200" w:line="276" w:lineRule="auto"/>
        <w:ind w:firstLine="0"/>
        <w:jc w:val="left"/>
        <w:rPr>
          <w:color w:val="FF0000"/>
        </w:rPr>
      </w:pPr>
      <w:r>
        <w:rPr>
          <w:color w:val="FF0000"/>
        </w:rPr>
        <w:br w:type="page"/>
      </w:r>
    </w:p>
    <w:p w14:paraId="3C8F8415" w14:textId="6A14822A" w:rsidR="00941E13" w:rsidRPr="000117B0" w:rsidRDefault="00941E13" w:rsidP="001E2CFB">
      <w:pPr>
        <w:pStyle w:val="10"/>
      </w:pPr>
      <w:bookmarkStart w:id="20" w:name="_Toc185786007"/>
      <w:r>
        <w:lastRenderedPageBreak/>
        <w:t>5</w:t>
      </w:r>
      <w:r w:rsidRPr="00D21B8D">
        <w:t xml:space="preserve">. </w:t>
      </w:r>
      <w:r>
        <w:t>Настройка сети</w:t>
      </w:r>
      <w:bookmarkEnd w:id="20"/>
    </w:p>
    <w:p w14:paraId="7B48D94E" w14:textId="6BDFBF56" w:rsidR="00932EEB" w:rsidRPr="000117B0" w:rsidRDefault="00631C29" w:rsidP="00631C29">
      <w:r w:rsidRPr="00631C29">
        <w:t xml:space="preserve">Процесс формирования логической топологии </w:t>
      </w:r>
      <w:r>
        <w:t xml:space="preserve">(см. </w:t>
      </w:r>
      <w:r>
        <w:fldChar w:fldCharType="begin"/>
      </w:r>
      <w:r>
        <w:instrText xml:space="preserve"> REF _Ref185623546 \h </w:instrText>
      </w:r>
      <w:r>
        <w:fldChar w:fldCharType="separate"/>
      </w:r>
      <w:r w:rsidRPr="006D6775">
        <w:t xml:space="preserve">Рис. </w:t>
      </w:r>
      <w:r>
        <w:rPr>
          <w:noProof/>
        </w:rPr>
        <w:t>6</w:t>
      </w:r>
      <w:r>
        <w:fldChar w:fldCharType="end"/>
      </w:r>
      <w:r w:rsidRPr="00932EEB">
        <w:t>)</w:t>
      </w:r>
      <w:r w:rsidRPr="00631C29">
        <w:t xml:space="preserve"> в среде «Cisco Packet </w:t>
      </w:r>
      <w:proofErr w:type="spellStart"/>
      <w:r w:rsidRPr="00631C29">
        <w:t>Tracer</w:t>
      </w:r>
      <w:proofErr w:type="spellEnd"/>
      <w:r w:rsidRPr="00631C29">
        <w:t>» подразумевает размещение выбранных аппаратных узлов на рабочем пространстве с их последующей коммутацией. При подключении конечных узлов к коммутатору, а также коммутатора к маршрутизатору, использовался прямой кабель (</w:t>
      </w:r>
      <w:r w:rsidRPr="00631C29">
        <w:rPr>
          <w:lang w:val="en-US"/>
        </w:rPr>
        <w:t>Straight</w:t>
      </w:r>
      <w:r w:rsidRPr="00631C29">
        <w:t>-</w:t>
      </w:r>
      <w:r w:rsidRPr="00631C29">
        <w:rPr>
          <w:lang w:val="en-US"/>
        </w:rPr>
        <w:t>through</w:t>
      </w:r>
      <w:r w:rsidRPr="00631C29">
        <w:t xml:space="preserve">), так как данные устройства работают на разных уровнях модели </w:t>
      </w:r>
      <w:r w:rsidRPr="00631C29">
        <w:rPr>
          <w:lang w:val="en-US"/>
        </w:rPr>
        <w:t>OSI</w:t>
      </w:r>
      <w:r w:rsidRPr="00631C29">
        <w:t>.</w:t>
      </w:r>
    </w:p>
    <w:p w14:paraId="55DBEC58" w14:textId="7BD62472" w:rsidR="00941E13" w:rsidRPr="000117B0" w:rsidRDefault="00631C29" w:rsidP="00631C29">
      <w:pPr>
        <w:jc w:val="left"/>
      </w:pPr>
      <w:r w:rsidRPr="00631C29">
        <w:t xml:space="preserve">Процесс логической настройки сетевых узлов </w:t>
      </w:r>
      <w:proofErr w:type="spellStart"/>
      <w:r w:rsidRPr="00631C29">
        <w:rPr>
          <w:lang w:val="en-US"/>
        </w:rPr>
        <w:t>NetWave</w:t>
      </w:r>
      <w:proofErr w:type="spellEnd"/>
      <w:r w:rsidRPr="00631C29">
        <w:t xml:space="preserve"> включал следующие этапы:</w:t>
      </w:r>
    </w:p>
    <w:p w14:paraId="7106C02F" w14:textId="7AC413E3" w:rsidR="00941E13" w:rsidRPr="00926F1E" w:rsidRDefault="00501135" w:rsidP="00FD3965">
      <w:pPr>
        <w:pStyle w:val="Blist"/>
      </w:pPr>
      <w:r>
        <w:t>К</w:t>
      </w:r>
      <w:r w:rsidRPr="00501135">
        <w:t>о</w:t>
      </w:r>
      <w:r w:rsidRPr="00194603">
        <w:rPr>
          <w:rStyle w:val="Blist0"/>
          <w:rFonts w:eastAsiaTheme="minorHAnsi" w:cstheme="minorBidi"/>
        </w:rPr>
        <w:t>нфигурация</w:t>
      </w:r>
      <w:r w:rsidRPr="00194603">
        <w:rPr>
          <w:rStyle w:val="Blist0"/>
          <w:rFonts w:eastAsiaTheme="minorHAnsi"/>
        </w:rPr>
        <w:t xml:space="preserve"> портов:</w:t>
      </w:r>
      <w:r w:rsidR="00D5348A">
        <w:rPr>
          <w:rStyle w:val="Blist0"/>
          <w:rFonts w:eastAsiaTheme="minorHAnsi"/>
        </w:rPr>
        <w:t xml:space="preserve"> д</w:t>
      </w:r>
      <w:r w:rsidRPr="00194603">
        <w:rPr>
          <w:rStyle w:val="Blist0"/>
          <w:rFonts w:eastAsiaTheme="minorHAnsi"/>
        </w:rPr>
        <w:t xml:space="preserve">ля обеспечения взаимодействия между сегментами сети порт коммутатора, соединенный с маршрутизатором, был переведен в режим магистрального канала </w:t>
      </w:r>
      <w:r w:rsidR="00194603">
        <w:rPr>
          <w:rStyle w:val="Blist0"/>
          <w:rFonts w:eastAsiaTheme="minorHAnsi"/>
        </w:rPr>
        <w:t xml:space="preserve">– </w:t>
      </w:r>
      <w:proofErr w:type="spellStart"/>
      <w:r w:rsidRPr="00194603">
        <w:rPr>
          <w:rStyle w:val="Blist0"/>
          <w:rFonts w:eastAsiaTheme="minorHAnsi"/>
        </w:rPr>
        <w:t>Trunk</w:t>
      </w:r>
      <w:proofErr w:type="spellEnd"/>
      <w:r w:rsidR="00194603" w:rsidRPr="00194603">
        <w:t xml:space="preserve"> </w:t>
      </w:r>
      <w:r w:rsidR="00194603" w:rsidRPr="00926F1E">
        <w:t>(</w:t>
      </w:r>
      <w:r w:rsidR="00194603">
        <w:fldChar w:fldCharType="begin"/>
      </w:r>
      <w:r w:rsidR="00194603">
        <w:instrText xml:space="preserve"> REF _Ref185712391 \h </w:instrText>
      </w:r>
      <w:r w:rsidR="00194603">
        <w:fldChar w:fldCharType="separate"/>
      </w:r>
      <w:r w:rsidR="00194603">
        <w:t xml:space="preserve">Рис. </w:t>
      </w:r>
      <w:r w:rsidR="00194603">
        <w:rPr>
          <w:noProof/>
        </w:rPr>
        <w:t>8</w:t>
      </w:r>
      <w:r w:rsidR="00194603">
        <w:fldChar w:fldCharType="end"/>
      </w:r>
      <w:r w:rsidR="00194603" w:rsidRPr="00926F1E">
        <w:t>)</w:t>
      </w:r>
      <w:r w:rsidRPr="00194603">
        <w:rPr>
          <w:rStyle w:val="Blist0"/>
          <w:rFonts w:eastAsiaTheme="minorHAnsi"/>
        </w:rPr>
        <w:t>. Это необходимо для пропуска трафика различных виртуальных сетей. Порты, к которым подключены игровые ПК, ноутбук администратора и сервер, настроены в режиме доступа (Access)</w:t>
      </w:r>
      <w:r w:rsidR="00194603">
        <w:t>.</w:t>
      </w:r>
    </w:p>
    <w:p w14:paraId="2B07D192" w14:textId="77777777" w:rsidR="00926F1E" w:rsidRDefault="00926F1E" w:rsidP="00941E13"/>
    <w:p w14:paraId="65FFA9AD" w14:textId="0E111C15" w:rsidR="00926F1E" w:rsidRPr="00932EEB" w:rsidRDefault="00D5348A" w:rsidP="00932EEB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16F0E65" wp14:editId="333920A3">
            <wp:extent cx="3735237" cy="2995377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43545" cy="30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D314F" w14:textId="5FBC6C89" w:rsidR="00926F1E" w:rsidRDefault="00926F1E" w:rsidP="00926F1E">
      <w:pPr>
        <w:pStyle w:val="a6"/>
        <w:jc w:val="center"/>
      </w:pPr>
      <w:bookmarkStart w:id="21" w:name="_Ref185712391"/>
      <w:r>
        <w:t xml:space="preserve">Рис. </w:t>
      </w:r>
      <w:fldSimple w:instr=" SEQ Рис. \* ARABIC ">
        <w:r w:rsidR="00FC56B5">
          <w:rPr>
            <w:noProof/>
          </w:rPr>
          <w:t>8</w:t>
        </w:r>
      </w:fldSimple>
      <w:bookmarkEnd w:id="21"/>
      <w:r w:rsidRPr="00926F1E">
        <w:t xml:space="preserve">. </w:t>
      </w:r>
      <w:r>
        <w:t>Переключение режим</w:t>
      </w:r>
      <w:r w:rsidR="006A76BE">
        <w:t>а</w:t>
      </w:r>
      <w:r>
        <w:t xml:space="preserve"> порт</w:t>
      </w:r>
      <w:r w:rsidR="006A76BE">
        <w:t>а</w:t>
      </w:r>
      <w:r>
        <w:t xml:space="preserve"> </w:t>
      </w:r>
      <w:r w:rsidR="006A76BE">
        <w:t>коммутатора</w:t>
      </w:r>
    </w:p>
    <w:p w14:paraId="26F966E9" w14:textId="77777777" w:rsidR="00926F1E" w:rsidRDefault="00926F1E" w:rsidP="00926F1E"/>
    <w:p w14:paraId="5CA710F3" w14:textId="77777777" w:rsidR="000239D5" w:rsidRDefault="000239D5" w:rsidP="000239D5"/>
    <w:p w14:paraId="4D784BF0" w14:textId="1E617183" w:rsidR="006F209F" w:rsidRDefault="00801723" w:rsidP="002A7456">
      <w:pPr>
        <w:pStyle w:val="Blist"/>
      </w:pPr>
      <w:r w:rsidRPr="00801723">
        <w:lastRenderedPageBreak/>
        <w:t xml:space="preserve">Адресация (DHCP): </w:t>
      </w:r>
      <w:r>
        <w:t>ч</w:t>
      </w:r>
      <w:r w:rsidRPr="00801723">
        <w:t>тобы упростить эксплуатацию сети, на маршрутизаторе настроен протокол DHCP</w:t>
      </w:r>
      <w:r w:rsidR="002A7456" w:rsidRPr="002A7456">
        <w:t xml:space="preserve"> </w:t>
      </w:r>
      <w:r w:rsidR="002A7456">
        <w:t>(</w:t>
      </w:r>
      <w:r w:rsidR="002A7456">
        <w:fldChar w:fldCharType="begin"/>
      </w:r>
      <w:r w:rsidR="002A7456">
        <w:instrText xml:space="preserve"> REF _Ref185713794 \h </w:instrText>
      </w:r>
      <w:r w:rsidR="002A7456">
        <w:fldChar w:fldCharType="separate"/>
      </w:r>
      <w:r w:rsidR="00711079">
        <w:t xml:space="preserve">Рис. </w:t>
      </w:r>
      <w:r w:rsidR="00711079">
        <w:rPr>
          <w:noProof/>
        </w:rPr>
        <w:t>9</w:t>
      </w:r>
      <w:r w:rsidR="002A7456">
        <w:fldChar w:fldCharType="end"/>
      </w:r>
      <w:r w:rsidR="002A7456">
        <w:t>)</w:t>
      </w:r>
      <w:r w:rsidRPr="00801723">
        <w:t>. Он автоматически распределяет IP-адреса для 12 компьютеров зала, приставки и ноутбука администратора. Для кэширующего сервера и принтера назначены статические (постоянные) IP-адреса, что гарантирует их неизменную доступность в локальной сети</w:t>
      </w:r>
      <w:r w:rsidR="006F209F">
        <w:t>.</w:t>
      </w:r>
    </w:p>
    <w:p w14:paraId="1B061679" w14:textId="77777777" w:rsidR="006F209F" w:rsidRDefault="006F209F" w:rsidP="006F209F"/>
    <w:p w14:paraId="5398E318" w14:textId="141B1995" w:rsidR="006F209F" w:rsidRPr="002A7456" w:rsidRDefault="002A7456" w:rsidP="006F209F">
      <w:r w:rsidRPr="002A7456">
        <w:rPr>
          <w:noProof/>
        </w:rPr>
        <w:drawing>
          <wp:inline distT="0" distB="0" distL="0" distR="0" wp14:anchorId="6EB113E9" wp14:editId="1A55C6FC">
            <wp:extent cx="3753374" cy="619211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DFF8" w14:textId="4426E37F" w:rsidR="006F209F" w:rsidRDefault="006F209F" w:rsidP="006F209F">
      <w:pPr>
        <w:pStyle w:val="a6"/>
        <w:jc w:val="center"/>
      </w:pPr>
      <w:bookmarkStart w:id="22" w:name="_Ref185713794"/>
      <w:r>
        <w:t xml:space="preserve">Рис. </w:t>
      </w:r>
      <w:fldSimple w:instr=" SEQ Рис. \* ARABIC ">
        <w:r w:rsidR="00711079">
          <w:rPr>
            <w:noProof/>
          </w:rPr>
          <w:t>9</w:t>
        </w:r>
      </w:fldSimple>
      <w:bookmarkEnd w:id="22"/>
      <w:r>
        <w:t xml:space="preserve">. </w:t>
      </w:r>
      <w:r w:rsidR="00297972">
        <w:t>Создани</w:t>
      </w:r>
      <w:r w:rsidR="00711079">
        <w:t>е</w:t>
      </w:r>
      <w:r w:rsidR="00297972">
        <w:t xml:space="preserve"> пул</w:t>
      </w:r>
      <w:r w:rsidR="00711079">
        <w:t>а</w:t>
      </w:r>
      <w:r>
        <w:t xml:space="preserve"> адресов</w:t>
      </w:r>
    </w:p>
    <w:p w14:paraId="29C71F39" w14:textId="77777777" w:rsidR="00297BE4" w:rsidRDefault="00297BE4" w:rsidP="006A4327"/>
    <w:p w14:paraId="57059929" w14:textId="184C587F" w:rsidR="00297BE4" w:rsidRDefault="00297BE4" w:rsidP="006A4327">
      <w:r>
        <w:t>Для проверки работоспособности было проведено тестирование отправки пакетов (</w:t>
      </w:r>
      <w:r>
        <w:fldChar w:fldCharType="begin"/>
      </w:r>
      <w:r>
        <w:instrText xml:space="preserve"> REF _Ref185716127 \h </w:instrText>
      </w:r>
      <w:r>
        <w:fldChar w:fldCharType="separate"/>
      </w:r>
      <w:r w:rsidR="002246F7">
        <w:t xml:space="preserve">Рис. </w:t>
      </w:r>
      <w:r w:rsidR="002246F7">
        <w:rPr>
          <w:noProof/>
        </w:rPr>
        <w:t>10</w:t>
      </w:r>
      <w:r>
        <w:fldChar w:fldCharType="end"/>
      </w:r>
      <w:r>
        <w:t>).</w:t>
      </w:r>
    </w:p>
    <w:p w14:paraId="0CD1905D" w14:textId="77777777" w:rsidR="00297BE4" w:rsidRDefault="00297BE4" w:rsidP="006A4327"/>
    <w:p w14:paraId="5E9C0AC9" w14:textId="161F09DC" w:rsidR="00297BE4" w:rsidRDefault="002246F7" w:rsidP="00630F8E">
      <w:pPr>
        <w:jc w:val="center"/>
      </w:pPr>
      <w:r w:rsidRPr="002246F7">
        <w:rPr>
          <w:noProof/>
        </w:rPr>
        <w:drawing>
          <wp:inline distT="0" distB="0" distL="0" distR="0" wp14:anchorId="3FC9F39F" wp14:editId="55D24CF8">
            <wp:extent cx="4491188" cy="1169965"/>
            <wp:effectExtent l="0" t="0" r="508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15820" cy="117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BA68" w14:textId="5658760E" w:rsidR="00297BE4" w:rsidRDefault="00297BE4" w:rsidP="00297BE4">
      <w:pPr>
        <w:pStyle w:val="a6"/>
        <w:jc w:val="center"/>
      </w:pPr>
      <w:bookmarkStart w:id="23" w:name="_Ref185716127"/>
      <w:r>
        <w:t xml:space="preserve">Рис. </w:t>
      </w:r>
      <w:fldSimple w:instr=" SEQ Рис. \* ARABIC ">
        <w:r w:rsidR="002246F7">
          <w:rPr>
            <w:noProof/>
          </w:rPr>
          <w:t>10</w:t>
        </w:r>
      </w:fldSimple>
      <w:bookmarkEnd w:id="23"/>
      <w:r>
        <w:t>. Тестирование сети</w:t>
      </w:r>
    </w:p>
    <w:p w14:paraId="5139E526" w14:textId="77777777" w:rsidR="00297BE4" w:rsidRDefault="00297BE4">
      <w:pPr>
        <w:spacing w:after="200" w:line="276" w:lineRule="auto"/>
        <w:ind w:firstLine="0"/>
        <w:jc w:val="left"/>
      </w:pPr>
      <w:r>
        <w:br w:type="page"/>
      </w:r>
    </w:p>
    <w:p w14:paraId="0FAE0744" w14:textId="06ABC4E4" w:rsidR="00297BE4" w:rsidRPr="00C739CD" w:rsidRDefault="00297BE4" w:rsidP="00111A94">
      <w:pPr>
        <w:pStyle w:val="10"/>
        <w:ind w:firstLine="425"/>
        <w:rPr>
          <w:rFonts w:cs="Times New Roman"/>
          <w:color w:val="000000" w:themeColor="text1"/>
        </w:rPr>
      </w:pPr>
      <w:bookmarkStart w:id="24" w:name="_Toc182318067"/>
      <w:bookmarkStart w:id="25" w:name="_Toc185309395"/>
      <w:bookmarkStart w:id="26" w:name="_Toc185786008"/>
      <w:r w:rsidRPr="009F0967">
        <w:rPr>
          <w:rFonts w:cs="Times New Roman"/>
          <w:color w:val="000000" w:themeColor="text1"/>
        </w:rPr>
        <w:lastRenderedPageBreak/>
        <w:t>6. Программные средства для организации сети</w:t>
      </w:r>
      <w:bookmarkEnd w:id="24"/>
      <w:bookmarkEnd w:id="25"/>
      <w:bookmarkEnd w:id="26"/>
    </w:p>
    <w:p w14:paraId="5BF6EA49" w14:textId="0A86D1BA" w:rsidR="00297BE4" w:rsidRDefault="00297BE4" w:rsidP="004A7D04">
      <w:r>
        <w:t>В</w:t>
      </w:r>
      <w:r w:rsidRPr="00297BE4">
        <w:t xml:space="preserve">се программные средства для организации сети </w:t>
      </w:r>
      <w:r>
        <w:t>указаны</w:t>
      </w:r>
      <w:r w:rsidRPr="00297BE4">
        <w:t xml:space="preserve"> в</w:t>
      </w:r>
      <w:r w:rsidR="0053063D">
        <w:t xml:space="preserve"> таблице 4</w:t>
      </w:r>
      <w:r w:rsidRPr="00297BE4">
        <w:t>.</w:t>
      </w:r>
    </w:p>
    <w:p w14:paraId="2A86E8C2" w14:textId="7633354E" w:rsidR="00297BE4" w:rsidRPr="00F06107" w:rsidRDefault="00297BE4" w:rsidP="004E26B5">
      <w:pPr>
        <w:pStyle w:val="a6"/>
        <w:spacing w:line="240" w:lineRule="auto"/>
        <w:rPr>
          <w:i/>
          <w:iCs/>
        </w:rPr>
      </w:pPr>
      <w:bookmarkStart w:id="27" w:name="_Ref185716470"/>
      <w:r w:rsidRPr="00F06107">
        <w:rPr>
          <w:i/>
          <w:iCs/>
        </w:rPr>
        <w:t xml:space="preserve">Таблица </w:t>
      </w:r>
      <w:r w:rsidR="0053063D" w:rsidRPr="00F06107">
        <w:rPr>
          <w:i/>
          <w:iCs/>
        </w:rPr>
        <w:t>4</w:t>
      </w:r>
      <w:bookmarkEnd w:id="27"/>
    </w:p>
    <w:p w14:paraId="149C2615" w14:textId="77777777" w:rsidR="00297BE4" w:rsidRPr="00F06107" w:rsidRDefault="00297BE4" w:rsidP="00297BE4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F06107">
        <w:rPr>
          <w:rFonts w:cs="Times New Roman"/>
          <w:b/>
          <w:bCs/>
          <w:color w:val="000000" w:themeColor="text1"/>
          <w:szCs w:val="28"/>
        </w:rPr>
        <w:t>Программные средства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800208" w:rsidRPr="00800208" w14:paraId="2C27C3B8" w14:textId="77777777" w:rsidTr="00B8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Align w:val="center"/>
          </w:tcPr>
          <w:p w14:paraId="456DB1AB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Название</w:t>
            </w:r>
          </w:p>
        </w:tc>
        <w:tc>
          <w:tcPr>
            <w:tcW w:w="6237" w:type="dxa"/>
            <w:vAlign w:val="center"/>
          </w:tcPr>
          <w:p w14:paraId="1C45D63F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Описание</w:t>
            </w:r>
          </w:p>
        </w:tc>
        <w:tc>
          <w:tcPr>
            <w:tcW w:w="1383" w:type="dxa"/>
            <w:vAlign w:val="center"/>
          </w:tcPr>
          <w:p w14:paraId="3E3902A8" w14:textId="77777777" w:rsidR="00800208" w:rsidRPr="00800208" w:rsidRDefault="0077533E" w:rsidP="00F06107">
            <w:pPr>
              <w:pStyle w:val="ab"/>
              <w:jc w:val="center"/>
            </w:pPr>
            <w:r>
              <w:t>Стоимость</w:t>
            </w:r>
            <w:r w:rsidR="002951B8">
              <w:t>, руб.</w:t>
            </w:r>
          </w:p>
        </w:tc>
      </w:tr>
      <w:tr w:rsidR="00B83DE3" w:rsidRPr="00800208" w14:paraId="7A472FBF" w14:textId="77777777" w:rsidTr="00B83DE3">
        <w:tc>
          <w:tcPr>
            <w:tcW w:w="1951" w:type="dxa"/>
            <w:vAlign w:val="center"/>
          </w:tcPr>
          <w:p w14:paraId="48879B9F" w14:textId="17FFBD02" w:rsidR="00B83DE3" w:rsidRPr="00800208" w:rsidRDefault="00B83DE3" w:rsidP="00F06107">
            <w:pPr>
              <w:pStyle w:val="ab"/>
              <w:jc w:val="center"/>
            </w:pPr>
            <w:r>
              <w:t>1</w:t>
            </w:r>
          </w:p>
        </w:tc>
        <w:tc>
          <w:tcPr>
            <w:tcW w:w="6237" w:type="dxa"/>
            <w:vAlign w:val="center"/>
          </w:tcPr>
          <w:p w14:paraId="1569F1AA" w14:textId="4902AAB3" w:rsidR="00B83DE3" w:rsidRPr="00800208" w:rsidRDefault="00B83DE3" w:rsidP="00F06107">
            <w:pPr>
              <w:pStyle w:val="ab"/>
              <w:jc w:val="center"/>
            </w:pPr>
            <w:r>
              <w:t>2</w:t>
            </w:r>
          </w:p>
        </w:tc>
        <w:tc>
          <w:tcPr>
            <w:tcW w:w="1383" w:type="dxa"/>
            <w:vAlign w:val="center"/>
          </w:tcPr>
          <w:p w14:paraId="1C68C480" w14:textId="065B7EFB" w:rsidR="00B83DE3" w:rsidRDefault="00B83DE3" w:rsidP="00F06107">
            <w:pPr>
              <w:pStyle w:val="ab"/>
              <w:jc w:val="center"/>
            </w:pPr>
            <w:r>
              <w:t>3</w:t>
            </w:r>
          </w:p>
        </w:tc>
      </w:tr>
      <w:tr w:rsidR="00800208" w:rsidRPr="00800208" w14:paraId="1AA275EE" w14:textId="77777777" w:rsidTr="00B83DE3">
        <w:tc>
          <w:tcPr>
            <w:tcW w:w="1951" w:type="dxa"/>
          </w:tcPr>
          <w:p w14:paraId="0C8C37C6" w14:textId="4A0A72DD" w:rsidR="00800208" w:rsidRPr="00BD57F7" w:rsidRDefault="00800208" w:rsidP="004E26B5">
            <w:pPr>
              <w:pStyle w:val="ab"/>
              <w:jc w:val="left"/>
              <w:rPr>
                <w:lang w:val="en-US"/>
              </w:rPr>
            </w:pPr>
            <w:r w:rsidRPr="00800208">
              <w:t>Microsoft Windows 1</w:t>
            </w:r>
            <w:r w:rsidR="00FB02E7">
              <w:t>1</w:t>
            </w:r>
            <w:r w:rsidR="00BD57F7">
              <w:t xml:space="preserve"> (OEM лицензия)</w:t>
            </w:r>
          </w:p>
        </w:tc>
        <w:tc>
          <w:tcPr>
            <w:tcW w:w="6237" w:type="dxa"/>
          </w:tcPr>
          <w:p w14:paraId="7A4456CE" w14:textId="74A7855B" w:rsidR="00800208" w:rsidRPr="00800208" w:rsidRDefault="00BD57F7" w:rsidP="00800208">
            <w:pPr>
              <w:pStyle w:val="ab"/>
            </w:pPr>
            <w:r w:rsidRPr="00BD57F7">
              <w:t>Основная операционная система для 12 игровых станций и ноутбука администратора. Она обеспечивает максимальную совместимость с современными компьютерными играми, драйверами оборудования и периферийными устройствами. Система обладает встроенными функциями безопасности и удобным интерфейсом для пользователей заведения.</w:t>
            </w:r>
          </w:p>
        </w:tc>
        <w:tc>
          <w:tcPr>
            <w:tcW w:w="1383" w:type="dxa"/>
          </w:tcPr>
          <w:p w14:paraId="2AC31FAA" w14:textId="0F9111EB" w:rsidR="00800208" w:rsidRPr="00BD57F7" w:rsidRDefault="00BD57F7" w:rsidP="00BD57F7">
            <w:pPr>
              <w:pStyle w:val="ab"/>
              <w:jc w:val="right"/>
            </w:pPr>
            <w:r w:rsidRPr="00BD57F7">
              <w:t>6500</w:t>
            </w:r>
          </w:p>
        </w:tc>
      </w:tr>
      <w:tr w:rsidR="00800208" w:rsidRPr="00800208" w14:paraId="1DE30694" w14:textId="77777777" w:rsidTr="00B83DE3">
        <w:tc>
          <w:tcPr>
            <w:tcW w:w="1951" w:type="dxa"/>
          </w:tcPr>
          <w:p w14:paraId="534DC971" w14:textId="10640BBF" w:rsidR="00800208" w:rsidRPr="00800208" w:rsidRDefault="005F4984" w:rsidP="004E26B5">
            <w:pPr>
              <w:pStyle w:val="ab"/>
              <w:jc w:val="left"/>
            </w:pPr>
            <w:r w:rsidRPr="005F4984">
              <w:t>Microsoft Office 202</w:t>
            </w:r>
            <w:r>
              <w:t>4</w:t>
            </w:r>
            <w:r w:rsidRPr="005F4984">
              <w:t xml:space="preserve"> (для дома и бизнеса)</w:t>
            </w:r>
          </w:p>
        </w:tc>
        <w:tc>
          <w:tcPr>
            <w:tcW w:w="6237" w:type="dxa"/>
          </w:tcPr>
          <w:p w14:paraId="6A35C9FE" w14:textId="17A8287F" w:rsidR="00800208" w:rsidRPr="00800208" w:rsidRDefault="005F4984" w:rsidP="00800208">
            <w:pPr>
              <w:pStyle w:val="ab"/>
            </w:pPr>
            <w:r w:rsidRPr="005F4984">
              <w:t>Пакет офисных приложений, необходимый на ноутбуке администратора для ведения внутренней документации, работы с таблицами отчетности и составления графиков смен. Включает в себя Word, Excel и Outlook, которые являются стандартами для документооборота. Лицензия позволяет официально использовать продукт в коммерческих целях в рамках организации.</w:t>
            </w:r>
          </w:p>
        </w:tc>
        <w:tc>
          <w:tcPr>
            <w:tcW w:w="1383" w:type="dxa"/>
          </w:tcPr>
          <w:p w14:paraId="2C92FC3A" w14:textId="2A9CB244" w:rsidR="00800208" w:rsidRPr="005F4984" w:rsidRDefault="005F4984" w:rsidP="00B422D1">
            <w:pPr>
              <w:pStyle w:val="ab"/>
              <w:jc w:val="right"/>
              <w:rPr>
                <w:lang w:val="en-US"/>
              </w:rPr>
            </w:pPr>
            <w:r>
              <w:rPr>
                <w:lang w:val="en-US"/>
              </w:rPr>
              <w:t>20 000</w:t>
            </w:r>
          </w:p>
        </w:tc>
      </w:tr>
      <w:tr w:rsidR="004E26B5" w:rsidRPr="00800208" w14:paraId="138DFCE3" w14:textId="77777777" w:rsidTr="00B83DE3">
        <w:tc>
          <w:tcPr>
            <w:tcW w:w="1951" w:type="dxa"/>
          </w:tcPr>
          <w:p w14:paraId="216C5411" w14:textId="329C3C70" w:rsidR="004E26B5" w:rsidRPr="005F4984" w:rsidRDefault="004E26B5" w:rsidP="004E26B5">
            <w:pPr>
              <w:pStyle w:val="ab"/>
              <w:jc w:val="left"/>
            </w:pPr>
            <w:r w:rsidRPr="005F4984">
              <w:t>Ubuntu Server 22.04 LTS</w:t>
            </w:r>
          </w:p>
        </w:tc>
        <w:tc>
          <w:tcPr>
            <w:tcW w:w="6237" w:type="dxa"/>
          </w:tcPr>
          <w:p w14:paraId="53E1DFD3" w14:textId="2EC757F9" w:rsidR="004E26B5" w:rsidRPr="005F4984" w:rsidRDefault="004E26B5" w:rsidP="004E26B5">
            <w:pPr>
              <w:pStyle w:val="ab"/>
            </w:pPr>
            <w:r w:rsidRPr="005F4984">
              <w:t>Бесплатная операционная система с открытым исходным кодом для серверного оборудования. Она идеально подходит для развертывания сервисов кэширования трафика (</w:t>
            </w:r>
            <w:proofErr w:type="spellStart"/>
            <w:r w:rsidRPr="005F4984">
              <w:t>LanCache</w:t>
            </w:r>
            <w:proofErr w:type="spellEnd"/>
            <w:r w:rsidRPr="005F4984">
              <w:t>), управления сетевой печатью и хранения файлов. Система отличается высокой производительностью, отсутствием графического интерфейса для экономии ресурсов и стабильностью при круглосуточной работе.</w:t>
            </w:r>
          </w:p>
        </w:tc>
        <w:tc>
          <w:tcPr>
            <w:tcW w:w="1383" w:type="dxa"/>
          </w:tcPr>
          <w:p w14:paraId="1B547EB7" w14:textId="68A00240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699A5B7A" w14:textId="77777777" w:rsidTr="00B83DE3">
        <w:trPr>
          <w:trHeight w:val="199"/>
        </w:trPr>
        <w:tc>
          <w:tcPr>
            <w:tcW w:w="1951" w:type="dxa"/>
          </w:tcPr>
          <w:p w14:paraId="29801683" w14:textId="0B690A91" w:rsidR="004E26B5" w:rsidRPr="00800208" w:rsidRDefault="004E26B5" w:rsidP="004E26B5">
            <w:pPr>
              <w:pStyle w:val="ab"/>
              <w:jc w:val="left"/>
            </w:pPr>
            <w:r w:rsidRPr="004E26B5">
              <w:t>LanCache.Net</w:t>
            </w:r>
          </w:p>
        </w:tc>
        <w:tc>
          <w:tcPr>
            <w:tcW w:w="6237" w:type="dxa"/>
          </w:tcPr>
          <w:p w14:paraId="31EC62A7" w14:textId="7E3294BA" w:rsidR="004E26B5" w:rsidRPr="00800208" w:rsidRDefault="00A854E4" w:rsidP="004E26B5">
            <w:pPr>
              <w:pStyle w:val="ab"/>
            </w:pPr>
            <w:r w:rsidRPr="00A854E4">
              <w:t xml:space="preserve">Специализированное программное обеспечение с открытым кодом, устанавливаемое на сервер для кэширования обновлений игр. Оно перехватывает запросы к серверам </w:t>
            </w:r>
            <w:proofErr w:type="spellStart"/>
            <w:r w:rsidRPr="00A854E4">
              <w:t>Steam</w:t>
            </w:r>
            <w:proofErr w:type="spellEnd"/>
            <w:r w:rsidRPr="00A854E4">
              <w:t xml:space="preserve">, </w:t>
            </w:r>
            <w:proofErr w:type="spellStart"/>
            <w:r w:rsidRPr="00A854E4">
              <w:t>Epic</w:t>
            </w:r>
            <w:proofErr w:type="spellEnd"/>
            <w:r w:rsidRPr="00A854E4">
              <w:t xml:space="preserve"> Games и </w:t>
            </w:r>
            <w:proofErr w:type="spellStart"/>
            <w:r w:rsidRPr="00A854E4">
              <w:t>Riot</w:t>
            </w:r>
            <w:proofErr w:type="spellEnd"/>
            <w:r w:rsidRPr="00A854E4">
              <w:t xml:space="preserve"> Games, сохраняя скачанные файлы в локальном хранилище. Это позволяет экономить внешний интернет-трафик и обновлять игры на всех компьютерах кафе со скоростью локальной сети.</w:t>
            </w:r>
          </w:p>
        </w:tc>
        <w:tc>
          <w:tcPr>
            <w:tcW w:w="1383" w:type="dxa"/>
          </w:tcPr>
          <w:p w14:paraId="549169F2" w14:textId="443FBF03" w:rsidR="004E26B5" w:rsidRPr="00800208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4ED3EC5E" w14:textId="77777777" w:rsidTr="00B83DE3">
        <w:trPr>
          <w:trHeight w:val="199"/>
        </w:trPr>
        <w:tc>
          <w:tcPr>
            <w:tcW w:w="1951" w:type="dxa"/>
          </w:tcPr>
          <w:p w14:paraId="6953ECDE" w14:textId="6F5C7E58" w:rsidR="004E26B5" w:rsidRPr="004E26B5" w:rsidRDefault="004E26B5" w:rsidP="004E26B5">
            <w:pPr>
              <w:pStyle w:val="ab"/>
              <w:jc w:val="left"/>
            </w:pPr>
            <w:proofErr w:type="spellStart"/>
            <w:r w:rsidRPr="004E26B5">
              <w:t>Steam</w:t>
            </w:r>
            <w:proofErr w:type="spellEnd"/>
            <w:r w:rsidRPr="004E26B5">
              <w:t xml:space="preserve"> / </w:t>
            </w:r>
            <w:proofErr w:type="spellStart"/>
            <w:r w:rsidRPr="004E26B5">
              <w:t>Epic</w:t>
            </w:r>
            <w:proofErr w:type="spellEnd"/>
            <w:r w:rsidRPr="004E26B5">
              <w:t xml:space="preserve"> Games Store</w:t>
            </w:r>
          </w:p>
        </w:tc>
        <w:tc>
          <w:tcPr>
            <w:tcW w:w="6237" w:type="dxa"/>
          </w:tcPr>
          <w:p w14:paraId="53B300A0" w14:textId="73900319" w:rsidR="004E26B5" w:rsidRDefault="004E26B5" w:rsidP="004E26B5">
            <w:pPr>
              <w:pStyle w:val="ab"/>
            </w:pPr>
            <w:r w:rsidRPr="004E26B5">
              <w:t>Цифровые платформы для доступа к библиотекам игр, которые устанавливаются на все клиентские компьютеры. Они обеспечивают автоматическое обновление игрового контента, синхронизацию облачных сохранений пользователей и доступ к многопользовательским режимам. Программы являются бесплатными инструментами дистрибуции, необходимыми для работы современного игрового центра.</w:t>
            </w:r>
          </w:p>
        </w:tc>
        <w:tc>
          <w:tcPr>
            <w:tcW w:w="1383" w:type="dxa"/>
          </w:tcPr>
          <w:p w14:paraId="152BDD42" w14:textId="5D19B9DE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</w:tbl>
    <w:p w14:paraId="61B44D1B" w14:textId="77777777" w:rsidR="0077533E" w:rsidRDefault="0077533E"/>
    <w:p w14:paraId="5374F9D0" w14:textId="77777777" w:rsidR="00B83DE3" w:rsidRDefault="00B83DE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B83DE3" w14:paraId="6E818D32" w14:textId="77777777" w:rsidTr="00B8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4788C4C2" w14:textId="1EB7066C" w:rsidR="00B83DE3" w:rsidRDefault="00B83DE3" w:rsidP="00B83DE3">
            <w:pPr>
              <w:pStyle w:val="ab"/>
              <w:jc w:val="left"/>
            </w:pPr>
            <w:proofErr w:type="spellStart"/>
            <w:r w:rsidRPr="00B83DE3">
              <w:lastRenderedPageBreak/>
              <w:t>Gizmo</w:t>
            </w:r>
            <w:proofErr w:type="spellEnd"/>
          </w:p>
        </w:tc>
        <w:tc>
          <w:tcPr>
            <w:tcW w:w="6237" w:type="dxa"/>
          </w:tcPr>
          <w:p w14:paraId="64F130F3" w14:textId="13864780" w:rsidR="00B83DE3" w:rsidRDefault="00B83DE3" w:rsidP="00B83DE3">
            <w:pPr>
              <w:pStyle w:val="ab"/>
            </w:pPr>
            <w:r w:rsidRPr="00B83DE3">
              <w:t>Специализированная система управления интернет-кафе (биллинг), состоящая из серверной и клиентской частей. Программа позволяет администратору полностью контролировать работу зала: отслеживать занятость мест, тарифицировать время посещения, удаленно перезагружать ПК и формировать детальные отчеты о выручке заведения</w:t>
            </w:r>
          </w:p>
        </w:tc>
        <w:tc>
          <w:tcPr>
            <w:tcW w:w="1383" w:type="dxa"/>
          </w:tcPr>
          <w:p w14:paraId="13EFB864" w14:textId="1A6299D3" w:rsidR="00B83DE3" w:rsidRDefault="00B83DE3" w:rsidP="00B83DE3">
            <w:pPr>
              <w:pStyle w:val="ab"/>
              <w:jc w:val="right"/>
            </w:pPr>
            <w:r w:rsidRPr="00B83DE3">
              <w:t>1 500</w:t>
            </w:r>
          </w:p>
        </w:tc>
      </w:tr>
      <w:tr w:rsidR="00B83DE3" w14:paraId="27FDE2AD" w14:textId="77777777" w:rsidTr="00B83DE3">
        <w:tc>
          <w:tcPr>
            <w:tcW w:w="1951" w:type="dxa"/>
          </w:tcPr>
          <w:p w14:paraId="65C35EFC" w14:textId="7FDDE7F6" w:rsidR="00B83DE3" w:rsidRPr="00B83DE3" w:rsidRDefault="00B83DE3" w:rsidP="00B83DE3">
            <w:pPr>
              <w:pStyle w:val="ab"/>
              <w:jc w:val="left"/>
            </w:pPr>
            <w:proofErr w:type="spellStart"/>
            <w:r w:rsidRPr="00B83DE3">
              <w:t>Zabbix</w:t>
            </w:r>
            <w:proofErr w:type="spellEnd"/>
            <w:r w:rsidRPr="00B83DE3">
              <w:t xml:space="preserve"> (Community)</w:t>
            </w:r>
          </w:p>
        </w:tc>
        <w:tc>
          <w:tcPr>
            <w:tcW w:w="6237" w:type="dxa"/>
          </w:tcPr>
          <w:p w14:paraId="131FCFAD" w14:textId="4D96F07C" w:rsidR="00B83DE3" w:rsidRPr="00B83DE3" w:rsidRDefault="00B83DE3" w:rsidP="00B83DE3">
            <w:pPr>
              <w:pStyle w:val="ab"/>
            </w:pPr>
            <w:r w:rsidRPr="00B83DE3">
              <w:t>Система мониторинга корпоративного уровня, настроенная на сервере для круглосуточного наблюдения за состоянием всех узлов сети. Она автоматически оповещает администратора о перегреве сервера, перегрузке портов коммутатора или отключении любого из 12 компьютеров, позволяя реагировать на инциденты до того, как их заметит клиент.</w:t>
            </w:r>
          </w:p>
        </w:tc>
        <w:tc>
          <w:tcPr>
            <w:tcW w:w="1383" w:type="dxa"/>
          </w:tcPr>
          <w:p w14:paraId="466EE96D" w14:textId="318CF8C5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B83DE3" w14:paraId="73869A8D" w14:textId="77777777" w:rsidTr="00B83DE3">
        <w:tc>
          <w:tcPr>
            <w:tcW w:w="1951" w:type="dxa"/>
          </w:tcPr>
          <w:p w14:paraId="1F654880" w14:textId="6F74BD5D" w:rsidR="00B83DE3" w:rsidRPr="00B83DE3" w:rsidRDefault="00B83DE3" w:rsidP="00B83DE3">
            <w:pPr>
              <w:pStyle w:val="ab"/>
              <w:jc w:val="left"/>
            </w:pPr>
            <w:r w:rsidRPr="00B83DE3">
              <w:t xml:space="preserve">Open </w:t>
            </w:r>
            <w:proofErr w:type="spellStart"/>
            <w:r w:rsidRPr="00B83DE3">
              <w:t>Hardware</w:t>
            </w:r>
            <w:proofErr w:type="spellEnd"/>
            <w:r w:rsidRPr="00B83DE3">
              <w:t xml:space="preserve"> Monitor</w:t>
            </w:r>
          </w:p>
        </w:tc>
        <w:tc>
          <w:tcPr>
            <w:tcW w:w="6237" w:type="dxa"/>
          </w:tcPr>
          <w:p w14:paraId="0B9B0C74" w14:textId="57896BDC" w:rsidR="00B83DE3" w:rsidRPr="00B83DE3" w:rsidRDefault="00B83DE3" w:rsidP="00B83DE3">
            <w:pPr>
              <w:pStyle w:val="ab"/>
            </w:pPr>
            <w:r w:rsidRPr="00B83DE3">
              <w:t>Утилита для дистанционного контроля технического состояния аппаратной части игровых компьютеров и сервера. Она отслеживает температуру процессоров, видеокарт и скорость вращения вентиляторов, позволяя администратору вовремя заметить перегрев оборудования в условиях высокой нагрузки. Своевременное выявление таких проблем предотвращает дорогостоящий ремонт и выход техники из строя.</w:t>
            </w:r>
          </w:p>
        </w:tc>
        <w:tc>
          <w:tcPr>
            <w:tcW w:w="1383" w:type="dxa"/>
          </w:tcPr>
          <w:p w14:paraId="56396939" w14:textId="0255C17A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B83DE3" w14:paraId="7ECA47DA" w14:textId="77777777" w:rsidTr="00B83DE3">
        <w:tc>
          <w:tcPr>
            <w:tcW w:w="1951" w:type="dxa"/>
          </w:tcPr>
          <w:p w14:paraId="1779A795" w14:textId="3B741D36" w:rsidR="00B83DE3" w:rsidRPr="00B83DE3" w:rsidRDefault="00B83DE3" w:rsidP="00B83DE3">
            <w:pPr>
              <w:pStyle w:val="ab"/>
              <w:jc w:val="left"/>
            </w:pPr>
            <w:r w:rsidRPr="00B83DE3">
              <w:t>Simple DNS Plus</w:t>
            </w:r>
          </w:p>
        </w:tc>
        <w:tc>
          <w:tcPr>
            <w:tcW w:w="6237" w:type="dxa"/>
          </w:tcPr>
          <w:p w14:paraId="311EB527" w14:textId="301193E5" w:rsidR="00B83DE3" w:rsidRPr="00B83DE3" w:rsidRDefault="00B83DE3" w:rsidP="00B83DE3">
            <w:pPr>
              <w:pStyle w:val="ab"/>
            </w:pPr>
            <w:r w:rsidRPr="00B83DE3">
              <w:t>Профессиональный DNS-сервер, который позволяет организовать внутреннее разрешение имен и кэширование запросов для ускорения работы браузеров. С его помощью можно легко блокировать доступ к вредоносным ресурсам и нежелательному контенту на уровне всей сети кафе. Это повышает общую безопасность инфраструктуры и снижает нагрузку на внешний канал провайдера.</w:t>
            </w:r>
          </w:p>
        </w:tc>
        <w:tc>
          <w:tcPr>
            <w:tcW w:w="1383" w:type="dxa"/>
          </w:tcPr>
          <w:p w14:paraId="02187196" w14:textId="579B330A" w:rsidR="00B83DE3" w:rsidRPr="00B83DE3" w:rsidRDefault="00B83DE3" w:rsidP="00B83DE3">
            <w:pPr>
              <w:pStyle w:val="ab"/>
              <w:jc w:val="right"/>
            </w:pPr>
            <w:r w:rsidRPr="00B83DE3">
              <w:t>Бесплатно</w:t>
            </w:r>
          </w:p>
        </w:tc>
      </w:tr>
    </w:tbl>
    <w:p w14:paraId="7F3D6DAB" w14:textId="77777777" w:rsidR="00B83DE3" w:rsidRDefault="00B83DE3" w:rsidP="00C6397A">
      <w:pPr>
        <w:ind w:firstLine="0"/>
      </w:pPr>
    </w:p>
    <w:p w14:paraId="7F88C611" w14:textId="2D798E14" w:rsidR="00297BE4" w:rsidRDefault="0077533E" w:rsidP="00C6397A">
      <w:pPr>
        <w:ind w:firstLine="0"/>
      </w:pPr>
      <w:r>
        <w:t>Сумма</w:t>
      </w:r>
      <w:r w:rsidR="00C6397A">
        <w:t xml:space="preserve"> стоимости</w:t>
      </w:r>
      <w:r>
        <w:t xml:space="preserve"> программных средств </w:t>
      </w:r>
      <w:r w:rsidRPr="00386366">
        <w:t xml:space="preserve">равна </w:t>
      </w:r>
      <w:r w:rsidR="00A854E4">
        <w:t>2</w:t>
      </w:r>
      <w:r w:rsidR="00B83DE3">
        <w:t>8</w:t>
      </w:r>
      <w:r w:rsidR="00A854E4">
        <w:t xml:space="preserve"> </w:t>
      </w:r>
      <w:r w:rsidR="00B83DE3">
        <w:t>0</w:t>
      </w:r>
      <w:r w:rsidR="00A854E4">
        <w:t>00 руб</w:t>
      </w:r>
      <w:r w:rsidR="009C7572">
        <w:t>лей.</w:t>
      </w:r>
      <w:r w:rsidR="00297BE4">
        <w:br w:type="page"/>
      </w:r>
    </w:p>
    <w:p w14:paraId="139C5E43" w14:textId="4D29EE13" w:rsidR="00297BE4" w:rsidRDefault="00297BE4" w:rsidP="00EB6FF8">
      <w:pPr>
        <w:pStyle w:val="10"/>
      </w:pPr>
      <w:bookmarkStart w:id="28" w:name="_Toc185786009"/>
      <w:r>
        <w:lastRenderedPageBreak/>
        <w:t>Заключение</w:t>
      </w:r>
      <w:bookmarkEnd w:id="28"/>
    </w:p>
    <w:p w14:paraId="5FE646B3" w14:textId="7DED489A" w:rsidR="001D2F16" w:rsidRPr="001D2F16" w:rsidRDefault="001D2F16" w:rsidP="001D2F16">
      <w:r w:rsidRPr="001D2F16">
        <w:t>В рамках данной работы была спроектирована современная инфокоммуникационная инфраструктура для интернет-кафе «</w:t>
      </w:r>
      <w:proofErr w:type="spellStart"/>
      <w:r w:rsidRPr="001D2F16">
        <w:rPr>
          <w:lang w:val="en-US"/>
        </w:rPr>
        <w:t>NetWave</w:t>
      </w:r>
      <w:proofErr w:type="spellEnd"/>
      <w:r w:rsidRPr="001D2F16">
        <w:t xml:space="preserve">». В процессе выполнения проекта был разработан план расположения пользовательских станций и технических узлов, сформирована спецификация необходимого аппаратного обеспечения, а также подготовлены и протестированы логическая и структурная схемы сети. Кроме того, был определен оптимальный перечень программных продуктов, необходимых для функционирования </w:t>
      </w:r>
      <w:r w:rsidR="004B0986">
        <w:t>проекта</w:t>
      </w:r>
      <w:r w:rsidRPr="001D2F16">
        <w:t>.</w:t>
      </w:r>
    </w:p>
    <w:p w14:paraId="20333ACA" w14:textId="65185081" w:rsidR="001D2F16" w:rsidRPr="001D2F16" w:rsidRDefault="001D2F16" w:rsidP="001D2F16">
      <w:r w:rsidRPr="001D2F16">
        <w:t>Внедрение локальной вычислительной сети с высокоскоростным доступом в интернет позволяет</w:t>
      </w:r>
      <w:r w:rsidR="0038206E">
        <w:t xml:space="preserve"> предоставлять наилучшее возможное качество услуг</w:t>
      </w:r>
      <w:r w:rsidRPr="001D2F16">
        <w:t xml:space="preserve">. Использование профессионального маршрутизатора и управляемого коммутатора </w:t>
      </w:r>
      <w:r w:rsidRPr="001D2F16">
        <w:rPr>
          <w:lang w:val="en-US"/>
        </w:rPr>
        <w:t>Cisco</w:t>
      </w:r>
      <w:r w:rsidRPr="001D2F16">
        <w:t xml:space="preserve"> обеспечило создание отказоустойчивой среды с минимальными задержками, что является критически важным фактором для целевой аудитории заведения.</w:t>
      </w:r>
    </w:p>
    <w:p w14:paraId="6863113A" w14:textId="77777777" w:rsidR="001D2F16" w:rsidRPr="001D2F16" w:rsidRDefault="001D2F16" w:rsidP="001D2F16">
      <w:r w:rsidRPr="001D2F16">
        <w:t>Благодаря централизации ресурсов и развертыванию локального сервера кэширования удалось оптимизировать распределение трафика, ускорить процесс обновления контента и обеспечить администратору эффективные инструменты для мониторинга и управления всеми бизнес-процессами.</w:t>
      </w:r>
    </w:p>
    <w:p w14:paraId="69FE58DD" w14:textId="741DF977" w:rsidR="002A4C2B" w:rsidRDefault="00C37DA4" w:rsidP="00F24FE6">
      <w:r>
        <w:t xml:space="preserve">Сумма аппаратных средств равна </w:t>
      </w:r>
      <w:r w:rsidR="0055700E" w:rsidRPr="006F3EB1">
        <w:rPr>
          <w:rFonts w:eastAsia="Calibri" w:cs="Times New Roman"/>
          <w:szCs w:val="28"/>
        </w:rPr>
        <w:t>311</w:t>
      </w:r>
      <w:r w:rsidR="0055700E">
        <w:rPr>
          <w:rFonts w:eastAsia="Calibri" w:cs="Times New Roman"/>
          <w:szCs w:val="28"/>
        </w:rPr>
        <w:t> </w:t>
      </w:r>
      <w:r w:rsidR="0055700E" w:rsidRPr="006F3EB1">
        <w:rPr>
          <w:rFonts w:eastAsia="Calibri" w:cs="Times New Roman"/>
          <w:szCs w:val="28"/>
        </w:rPr>
        <w:t>000</w:t>
      </w:r>
      <w:r w:rsidR="0055700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руб</w:t>
      </w:r>
      <w:r w:rsidR="00F24FE6">
        <w:rPr>
          <w:rFonts w:eastAsia="Calibri" w:cs="Times New Roman"/>
          <w:szCs w:val="28"/>
        </w:rPr>
        <w:t>лей, с</w:t>
      </w:r>
      <w:r>
        <w:rPr>
          <w:rFonts w:eastAsia="Calibri" w:cs="Times New Roman"/>
          <w:szCs w:val="28"/>
        </w:rPr>
        <w:t xml:space="preserve">умма программных средств </w:t>
      </w:r>
      <w:r w:rsidR="00F24FE6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</w:t>
      </w:r>
      <w:r w:rsidR="0055700E">
        <w:t>2</w:t>
      </w:r>
      <w:r w:rsidR="00B83DE3">
        <w:t>8</w:t>
      </w:r>
      <w:r w:rsidR="0055700E">
        <w:t> </w:t>
      </w:r>
      <w:r w:rsidR="00B83DE3">
        <w:t>0</w:t>
      </w:r>
      <w:r w:rsidR="0055700E">
        <w:t xml:space="preserve">00 </w:t>
      </w:r>
      <w:r>
        <w:t>руб</w:t>
      </w:r>
      <w:r w:rsidR="00F24FE6">
        <w:t>лей.</w:t>
      </w:r>
    </w:p>
    <w:p w14:paraId="0FD26189" w14:textId="7FD36F12" w:rsidR="002E6C4E" w:rsidRDefault="00F24FE6" w:rsidP="0036461E">
      <w:r>
        <w:t>Итого, с</w:t>
      </w:r>
      <w:r w:rsidR="008C34A9">
        <w:t xml:space="preserve">умма </w:t>
      </w:r>
      <w:r>
        <w:t xml:space="preserve">стоимости </w:t>
      </w:r>
      <w:r w:rsidR="008C34A9">
        <w:t xml:space="preserve">проекта равна </w:t>
      </w:r>
      <w:r w:rsidR="0055700E" w:rsidRPr="0055700E">
        <w:t>33</w:t>
      </w:r>
      <w:r w:rsidR="00B83DE3">
        <w:t>9</w:t>
      </w:r>
      <w:r w:rsidR="0055700E">
        <w:t> </w:t>
      </w:r>
      <w:r w:rsidR="00B83DE3">
        <w:t>0</w:t>
      </w:r>
      <w:r w:rsidR="0055700E" w:rsidRPr="0055700E">
        <w:t>00</w:t>
      </w:r>
      <w:r w:rsidR="0055700E">
        <w:t xml:space="preserve"> </w:t>
      </w:r>
      <w:r w:rsidR="00C37DA4">
        <w:t>руб</w:t>
      </w:r>
      <w:r w:rsidR="008C34A9">
        <w:t>.</w:t>
      </w:r>
    </w:p>
    <w:p w14:paraId="6157CFD0" w14:textId="77777777" w:rsidR="003C7083" w:rsidRDefault="003C7083" w:rsidP="0036461E"/>
    <w:p w14:paraId="0311AAEA" w14:textId="57EECC91" w:rsidR="00297BE4" w:rsidRDefault="002E6C4E" w:rsidP="000949EF">
      <w:pPr>
        <w:pStyle w:val="10"/>
      </w:pPr>
      <w:bookmarkStart w:id="29" w:name="_Toc185786010"/>
      <w:r>
        <w:lastRenderedPageBreak/>
        <w:t>Список литературы</w:t>
      </w:r>
      <w:bookmarkEnd w:id="29"/>
    </w:p>
    <w:p w14:paraId="586609C2" w14:textId="77777777" w:rsidR="0099788D" w:rsidRDefault="0099788D" w:rsidP="0015480F">
      <w:pPr>
        <w:pStyle w:val="1"/>
        <w:numPr>
          <w:ilvl w:val="0"/>
          <w:numId w:val="7"/>
        </w:numPr>
        <w:ind w:left="0" w:firstLine="426"/>
      </w:pPr>
      <w:proofErr w:type="spellStart"/>
      <w:r w:rsidRPr="0099788D">
        <w:t>Олифер</w:t>
      </w:r>
      <w:proofErr w:type="spellEnd"/>
      <w:r w:rsidRPr="0099788D">
        <w:t xml:space="preserve"> В. Г., </w:t>
      </w:r>
      <w:proofErr w:type="spellStart"/>
      <w:r w:rsidRPr="0099788D">
        <w:t>Олифер</w:t>
      </w:r>
      <w:proofErr w:type="spellEnd"/>
      <w:r w:rsidRPr="0099788D">
        <w:t xml:space="preserve"> Н. А. Компьютерные сети. Принципы, технологии, </w:t>
      </w:r>
      <w:proofErr w:type="gramStart"/>
      <w:r w:rsidRPr="0099788D">
        <w:t>протоколы :</w:t>
      </w:r>
      <w:proofErr w:type="gramEnd"/>
      <w:r w:rsidRPr="0099788D">
        <w:t xml:space="preserve"> учебник для вузов / В. Г. </w:t>
      </w:r>
      <w:proofErr w:type="spellStart"/>
      <w:r w:rsidRPr="0099788D">
        <w:t>Олифер</w:t>
      </w:r>
      <w:proofErr w:type="spellEnd"/>
      <w:r w:rsidRPr="0099788D">
        <w:t xml:space="preserve">, Н. А. </w:t>
      </w:r>
      <w:proofErr w:type="spellStart"/>
      <w:r w:rsidRPr="0099788D">
        <w:t>Олифер</w:t>
      </w:r>
      <w:proofErr w:type="spellEnd"/>
      <w:r w:rsidRPr="0099788D">
        <w:t>. – 6-е изд. – Санкт-</w:t>
      </w:r>
      <w:proofErr w:type="gramStart"/>
      <w:r w:rsidRPr="0099788D">
        <w:t>Петербург :</w:t>
      </w:r>
      <w:proofErr w:type="gramEnd"/>
      <w:r w:rsidRPr="0099788D">
        <w:t xml:space="preserve"> Питер, 2020. – 992 с.</w:t>
      </w:r>
    </w:p>
    <w:p w14:paraId="28866585" w14:textId="6E88DA75" w:rsidR="005E4734" w:rsidRPr="00A33B53" w:rsidRDefault="0099788D" w:rsidP="00E6162C">
      <w:pPr>
        <w:pStyle w:val="1"/>
      </w:pPr>
      <w:r w:rsidRPr="0099788D">
        <w:t xml:space="preserve">Таненбаум Э., </w:t>
      </w:r>
      <w:proofErr w:type="spellStart"/>
      <w:r w:rsidRPr="0099788D">
        <w:t>Уэзеролл</w:t>
      </w:r>
      <w:proofErr w:type="spellEnd"/>
      <w:r w:rsidRPr="0099788D">
        <w:t xml:space="preserve"> Д. Компьютерные сети / Э. Таненбаум, Д. </w:t>
      </w:r>
      <w:proofErr w:type="spellStart"/>
      <w:r w:rsidRPr="0099788D">
        <w:t>Уэзеролл</w:t>
      </w:r>
      <w:proofErr w:type="spellEnd"/>
      <w:r w:rsidRPr="0099788D">
        <w:t>. – 5-е изд. – Санкт-</w:t>
      </w:r>
      <w:proofErr w:type="gramStart"/>
      <w:r w:rsidRPr="0099788D">
        <w:t>Петербург :</w:t>
      </w:r>
      <w:proofErr w:type="gramEnd"/>
      <w:r w:rsidRPr="0099788D">
        <w:t xml:space="preserve"> Питер, 2012. – 960 с.</w:t>
      </w:r>
    </w:p>
    <w:p w14:paraId="15472FDE" w14:textId="0EE1DE77" w:rsidR="00A33B53" w:rsidRPr="00A33B53" w:rsidRDefault="00A33B53" w:rsidP="00E6162C">
      <w:pPr>
        <w:pStyle w:val="1"/>
      </w:pPr>
      <w:r w:rsidRPr="00A33B53">
        <w:t xml:space="preserve">Кузин, А. В. Компьютерные </w:t>
      </w:r>
      <w:proofErr w:type="gramStart"/>
      <w:r w:rsidRPr="00A33B53">
        <w:t>сети :</w:t>
      </w:r>
      <w:proofErr w:type="gramEnd"/>
      <w:r w:rsidRPr="00A33B53">
        <w:t xml:space="preserve"> учебное пособие / А. В. Кузин. – 4-е изд., </w:t>
      </w:r>
      <w:proofErr w:type="spellStart"/>
      <w:r w:rsidRPr="00A33B53">
        <w:t>перераб</w:t>
      </w:r>
      <w:proofErr w:type="spellEnd"/>
      <w:r w:rsidRPr="00A33B53">
        <w:t xml:space="preserve">. и доп. – </w:t>
      </w:r>
      <w:proofErr w:type="gramStart"/>
      <w:r w:rsidRPr="00A33B53">
        <w:t>Москва :</w:t>
      </w:r>
      <w:proofErr w:type="gramEnd"/>
      <w:r w:rsidRPr="00A33B53">
        <w:t xml:space="preserve"> ФОРУМ : ИНФРА-М, 2023. – 192 с.</w:t>
      </w:r>
    </w:p>
    <w:p w14:paraId="1116D722" w14:textId="62497471" w:rsidR="00A33B53" w:rsidRDefault="00A33B53" w:rsidP="00E6162C">
      <w:pPr>
        <w:pStyle w:val="1"/>
      </w:pPr>
      <w:r w:rsidRPr="00A33B53">
        <w:t xml:space="preserve">[Электронный ресурс] Официальный сайт приложения draw.io: https://app.diagrams.net/, дата обращения </w:t>
      </w:r>
      <w:r w:rsidR="0076754D">
        <w:t>12</w:t>
      </w:r>
      <w:r w:rsidRPr="00A33B53">
        <w:t>.</w:t>
      </w:r>
      <w:r w:rsidR="00D31376">
        <w:t>04</w:t>
      </w:r>
      <w:r w:rsidRPr="00A33B53">
        <w:t>.202</w:t>
      </w:r>
      <w:r w:rsidR="00D31376">
        <w:t>6</w:t>
      </w:r>
      <w:r w:rsidRPr="00A33B53">
        <w:t>.</w:t>
      </w:r>
    </w:p>
    <w:p w14:paraId="6A03BFD2" w14:textId="1E9E641A" w:rsidR="00255FBC" w:rsidRDefault="00B72F29" w:rsidP="00E6162C">
      <w:pPr>
        <w:pStyle w:val="1"/>
      </w:pPr>
      <w:r w:rsidRPr="00B72F29">
        <w:t xml:space="preserve">Семенов, А. Б. Структурированные кабельные системы / А. Б. Семенов, С. К. Стрижаков, И. Р. Панкратьев. – 5-е изд. – </w:t>
      </w:r>
      <w:proofErr w:type="gramStart"/>
      <w:r w:rsidRPr="00B72F29">
        <w:t>Москва :</w:t>
      </w:r>
      <w:proofErr w:type="gramEnd"/>
      <w:r w:rsidRPr="00B72F29">
        <w:t xml:space="preserve"> ДМК Пресс, 2006. – 640 с.</w:t>
      </w:r>
    </w:p>
    <w:p w14:paraId="7B093F15" w14:textId="7894D19E" w:rsidR="00B72F29" w:rsidRPr="00E20253" w:rsidRDefault="00AD4E7E" w:rsidP="00E6162C">
      <w:pPr>
        <w:pStyle w:val="1"/>
      </w:pPr>
      <w:r w:rsidRPr="00AD4E7E">
        <w:t xml:space="preserve">Новиков, Ю. В. Локальные сети: архитектура, алгоритмы, проектирование / Ю. В. Новиков, С. В. Кондратенко. – </w:t>
      </w:r>
      <w:proofErr w:type="gramStart"/>
      <w:r w:rsidRPr="00AD4E7E">
        <w:t>Москва :</w:t>
      </w:r>
      <w:proofErr w:type="gramEnd"/>
      <w:r w:rsidRPr="00AD4E7E">
        <w:t xml:space="preserve"> ЭКО-ТРЕНДЗ, 2001. – 312 с.</w:t>
      </w:r>
    </w:p>
    <w:p w14:paraId="1A9CD1B2" w14:textId="6B95BF50" w:rsidR="00E20253" w:rsidRPr="0099788D" w:rsidRDefault="00E20253" w:rsidP="00E20253">
      <w:pPr>
        <w:pStyle w:val="1"/>
        <w:jc w:val="left"/>
      </w:pPr>
      <w:r w:rsidRPr="00E20253">
        <w:t xml:space="preserve">[Электронный ресурс] Википедия: </w:t>
      </w:r>
      <w:r w:rsidRPr="00BE5EC7">
        <w:t>https://ru.wikipedia.org/wiki/Cisco_Packet_Tracer</w:t>
      </w:r>
      <w:r w:rsidRPr="00E20253">
        <w:t xml:space="preserve">, дата обращения </w:t>
      </w:r>
      <w:r w:rsidR="0076754D">
        <w:t>15</w:t>
      </w:r>
      <w:r w:rsidRPr="00E20253">
        <w:t>.04.2026.</w:t>
      </w:r>
    </w:p>
    <w:sectPr w:rsidR="00E20253" w:rsidRPr="0099788D" w:rsidSect="000239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662D" w14:textId="77777777" w:rsidR="00AB1B7A" w:rsidRDefault="00AB1B7A" w:rsidP="00CA6562">
      <w:r>
        <w:separator/>
      </w:r>
    </w:p>
  </w:endnote>
  <w:endnote w:type="continuationSeparator" w:id="0">
    <w:p w14:paraId="554ECD60" w14:textId="77777777" w:rsidR="00AB1B7A" w:rsidRDefault="00AB1B7A" w:rsidP="00CA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C64B" w14:textId="77777777" w:rsidR="00AB1B7A" w:rsidRDefault="00AB1B7A" w:rsidP="00CA6562">
      <w:r>
        <w:separator/>
      </w:r>
    </w:p>
  </w:footnote>
  <w:footnote w:type="continuationSeparator" w:id="0">
    <w:p w14:paraId="23F7D6C2" w14:textId="77777777" w:rsidR="00AB1B7A" w:rsidRDefault="00AB1B7A" w:rsidP="00CA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5004"/>
      <w:docPartObj>
        <w:docPartGallery w:val="Page Numbers (Top of Page)"/>
        <w:docPartUnique/>
      </w:docPartObj>
    </w:sdtPr>
    <w:sdtContent>
      <w:p w14:paraId="61941B6A" w14:textId="77777777" w:rsidR="00A56E51" w:rsidRDefault="00A56E51" w:rsidP="00AC19CF">
        <w:pPr>
          <w:pStyle w:val="af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82036"/>
      <w:docPartObj>
        <w:docPartGallery w:val="Page Numbers (Top of Page)"/>
        <w:docPartUnique/>
      </w:docPartObj>
    </w:sdtPr>
    <w:sdtContent>
      <w:p w14:paraId="53DB594B" w14:textId="77777777" w:rsidR="00A56E51" w:rsidRDefault="00A56E51" w:rsidP="00AC19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98"/>
    <w:multiLevelType w:val="multilevel"/>
    <w:tmpl w:val="3F5E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6121"/>
    <w:multiLevelType w:val="hybridMultilevel"/>
    <w:tmpl w:val="3F309D3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FAA17AC"/>
    <w:multiLevelType w:val="multilevel"/>
    <w:tmpl w:val="92D0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6D1E"/>
    <w:multiLevelType w:val="hybridMultilevel"/>
    <w:tmpl w:val="2A50BA8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18B50A4"/>
    <w:multiLevelType w:val="hybridMultilevel"/>
    <w:tmpl w:val="495E256C"/>
    <w:lvl w:ilvl="0" w:tplc="F4A8583C">
      <w:start w:val="1"/>
      <w:numFmt w:val="bullet"/>
      <w:pStyle w:val="B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E12A6B"/>
    <w:multiLevelType w:val="hybridMultilevel"/>
    <w:tmpl w:val="DF847A42"/>
    <w:lvl w:ilvl="0" w:tplc="AA18DDA4">
      <w:start w:val="1"/>
      <w:numFmt w:val="bullet"/>
      <w:pStyle w:val="a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8A40CC"/>
    <w:multiLevelType w:val="multilevel"/>
    <w:tmpl w:val="1632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0543A"/>
    <w:multiLevelType w:val="multilevel"/>
    <w:tmpl w:val="F00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67A5E"/>
    <w:multiLevelType w:val="multilevel"/>
    <w:tmpl w:val="8E66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73897"/>
    <w:multiLevelType w:val="hybridMultilevel"/>
    <w:tmpl w:val="56824C5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836378F"/>
    <w:multiLevelType w:val="hybridMultilevel"/>
    <w:tmpl w:val="4D32DC8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3155010"/>
    <w:multiLevelType w:val="hybridMultilevel"/>
    <w:tmpl w:val="60EA82A8"/>
    <w:lvl w:ilvl="0" w:tplc="D6F295EC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48433A"/>
    <w:multiLevelType w:val="multilevel"/>
    <w:tmpl w:val="6F9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B20CF"/>
    <w:multiLevelType w:val="hybridMultilevel"/>
    <w:tmpl w:val="D054CDC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633127">
    <w:abstractNumId w:val="5"/>
  </w:num>
  <w:num w:numId="2" w16cid:durableId="2117750654">
    <w:abstractNumId w:val="11"/>
  </w:num>
  <w:num w:numId="3" w16cid:durableId="1478378253">
    <w:abstractNumId w:val="1"/>
  </w:num>
  <w:num w:numId="4" w16cid:durableId="370347463">
    <w:abstractNumId w:val="3"/>
  </w:num>
  <w:num w:numId="5" w16cid:durableId="1736782666">
    <w:abstractNumId w:val="13"/>
  </w:num>
  <w:num w:numId="6" w16cid:durableId="982082711">
    <w:abstractNumId w:val="11"/>
    <w:lvlOverride w:ilvl="0">
      <w:startOverride w:val="1"/>
    </w:lvlOverride>
  </w:num>
  <w:num w:numId="7" w16cid:durableId="657616569">
    <w:abstractNumId w:val="11"/>
    <w:lvlOverride w:ilvl="0">
      <w:startOverride w:val="1"/>
    </w:lvlOverride>
  </w:num>
  <w:num w:numId="8" w16cid:durableId="1969582570">
    <w:abstractNumId w:val="9"/>
  </w:num>
  <w:num w:numId="9" w16cid:durableId="610168643">
    <w:abstractNumId w:val="4"/>
  </w:num>
  <w:num w:numId="10" w16cid:durableId="1591498504">
    <w:abstractNumId w:val="6"/>
  </w:num>
  <w:num w:numId="11" w16cid:durableId="1494756129">
    <w:abstractNumId w:val="11"/>
    <w:lvlOverride w:ilvl="0">
      <w:startOverride w:val="1"/>
    </w:lvlOverride>
  </w:num>
  <w:num w:numId="12" w16cid:durableId="1811315594">
    <w:abstractNumId w:val="8"/>
  </w:num>
  <w:num w:numId="13" w16cid:durableId="1970546731">
    <w:abstractNumId w:val="0"/>
  </w:num>
  <w:num w:numId="14" w16cid:durableId="1718776776">
    <w:abstractNumId w:val="12"/>
  </w:num>
  <w:num w:numId="15" w16cid:durableId="144705485">
    <w:abstractNumId w:val="2"/>
  </w:num>
  <w:num w:numId="16" w16cid:durableId="1733044863">
    <w:abstractNumId w:val="7"/>
  </w:num>
  <w:num w:numId="17" w16cid:durableId="17026270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4A"/>
    <w:rsid w:val="00000FF7"/>
    <w:rsid w:val="000117B0"/>
    <w:rsid w:val="000239D5"/>
    <w:rsid w:val="00041E3F"/>
    <w:rsid w:val="0005212C"/>
    <w:rsid w:val="00066138"/>
    <w:rsid w:val="000760BA"/>
    <w:rsid w:val="000949EF"/>
    <w:rsid w:val="000A0245"/>
    <w:rsid w:val="000A7F89"/>
    <w:rsid w:val="000B2E94"/>
    <w:rsid w:val="000D5263"/>
    <w:rsid w:val="000E3BBC"/>
    <w:rsid w:val="0010490E"/>
    <w:rsid w:val="00111A94"/>
    <w:rsid w:val="00114A29"/>
    <w:rsid w:val="00115D78"/>
    <w:rsid w:val="00130ED4"/>
    <w:rsid w:val="0015480F"/>
    <w:rsid w:val="00154A80"/>
    <w:rsid w:val="001857D0"/>
    <w:rsid w:val="00193810"/>
    <w:rsid w:val="00194603"/>
    <w:rsid w:val="001C3E0C"/>
    <w:rsid w:val="001D2F16"/>
    <w:rsid w:val="001E2CFB"/>
    <w:rsid w:val="002055DD"/>
    <w:rsid w:val="00207D49"/>
    <w:rsid w:val="00213832"/>
    <w:rsid w:val="00213BE6"/>
    <w:rsid w:val="002246F7"/>
    <w:rsid w:val="00225F00"/>
    <w:rsid w:val="0022703F"/>
    <w:rsid w:val="0023151A"/>
    <w:rsid w:val="00253683"/>
    <w:rsid w:val="002548A0"/>
    <w:rsid w:val="00255FBC"/>
    <w:rsid w:val="00277314"/>
    <w:rsid w:val="00283C98"/>
    <w:rsid w:val="00293733"/>
    <w:rsid w:val="002951B8"/>
    <w:rsid w:val="00297972"/>
    <w:rsid w:val="00297BE4"/>
    <w:rsid w:val="002A2ADF"/>
    <w:rsid w:val="002A4C2B"/>
    <w:rsid w:val="002A506E"/>
    <w:rsid w:val="002A7456"/>
    <w:rsid w:val="002B1307"/>
    <w:rsid w:val="002B23F8"/>
    <w:rsid w:val="002D5D05"/>
    <w:rsid w:val="002D62C9"/>
    <w:rsid w:val="002E0EAD"/>
    <w:rsid w:val="002E6C4E"/>
    <w:rsid w:val="002F308D"/>
    <w:rsid w:val="00307AF0"/>
    <w:rsid w:val="00325454"/>
    <w:rsid w:val="00355541"/>
    <w:rsid w:val="0036461E"/>
    <w:rsid w:val="00364B68"/>
    <w:rsid w:val="0037415F"/>
    <w:rsid w:val="0038206E"/>
    <w:rsid w:val="00383032"/>
    <w:rsid w:val="00386366"/>
    <w:rsid w:val="00394A06"/>
    <w:rsid w:val="00395AB5"/>
    <w:rsid w:val="003967BD"/>
    <w:rsid w:val="003A5A83"/>
    <w:rsid w:val="003B1348"/>
    <w:rsid w:val="003B7343"/>
    <w:rsid w:val="003C7083"/>
    <w:rsid w:val="003D104A"/>
    <w:rsid w:val="003D3F36"/>
    <w:rsid w:val="003D586D"/>
    <w:rsid w:val="003E4CFC"/>
    <w:rsid w:val="003E6837"/>
    <w:rsid w:val="003F15A5"/>
    <w:rsid w:val="003F606C"/>
    <w:rsid w:val="00411C48"/>
    <w:rsid w:val="0042321F"/>
    <w:rsid w:val="00447045"/>
    <w:rsid w:val="004522C5"/>
    <w:rsid w:val="004545F7"/>
    <w:rsid w:val="0045463D"/>
    <w:rsid w:val="004933E0"/>
    <w:rsid w:val="004952A9"/>
    <w:rsid w:val="004A2F01"/>
    <w:rsid w:val="004A7D04"/>
    <w:rsid w:val="004B0986"/>
    <w:rsid w:val="004D2FAE"/>
    <w:rsid w:val="004E26B5"/>
    <w:rsid w:val="004E7DDF"/>
    <w:rsid w:val="004F22D3"/>
    <w:rsid w:val="004F2558"/>
    <w:rsid w:val="004F58C9"/>
    <w:rsid w:val="00501135"/>
    <w:rsid w:val="00511F14"/>
    <w:rsid w:val="00514DAE"/>
    <w:rsid w:val="0052500F"/>
    <w:rsid w:val="0053063D"/>
    <w:rsid w:val="00536F31"/>
    <w:rsid w:val="00541149"/>
    <w:rsid w:val="00542B98"/>
    <w:rsid w:val="0055700E"/>
    <w:rsid w:val="00564854"/>
    <w:rsid w:val="005733BC"/>
    <w:rsid w:val="005743B6"/>
    <w:rsid w:val="005C323B"/>
    <w:rsid w:val="005C396D"/>
    <w:rsid w:val="005C5ED6"/>
    <w:rsid w:val="005C6751"/>
    <w:rsid w:val="005C70FD"/>
    <w:rsid w:val="005E4734"/>
    <w:rsid w:val="005F3B17"/>
    <w:rsid w:val="005F4984"/>
    <w:rsid w:val="006179D9"/>
    <w:rsid w:val="00630F8E"/>
    <w:rsid w:val="00631C29"/>
    <w:rsid w:val="006534B3"/>
    <w:rsid w:val="00664268"/>
    <w:rsid w:val="00673934"/>
    <w:rsid w:val="00690B72"/>
    <w:rsid w:val="00692422"/>
    <w:rsid w:val="00697B8B"/>
    <w:rsid w:val="006A4327"/>
    <w:rsid w:val="006A76BE"/>
    <w:rsid w:val="006D4182"/>
    <w:rsid w:val="006D6775"/>
    <w:rsid w:val="006E1915"/>
    <w:rsid w:val="006F209F"/>
    <w:rsid w:val="006F3EB1"/>
    <w:rsid w:val="00711079"/>
    <w:rsid w:val="00726F52"/>
    <w:rsid w:val="00741145"/>
    <w:rsid w:val="00751E3A"/>
    <w:rsid w:val="0076441A"/>
    <w:rsid w:val="0076754D"/>
    <w:rsid w:val="00774863"/>
    <w:rsid w:val="0077533E"/>
    <w:rsid w:val="007A0531"/>
    <w:rsid w:val="007A2019"/>
    <w:rsid w:val="007B4E9C"/>
    <w:rsid w:val="007B5928"/>
    <w:rsid w:val="007B611D"/>
    <w:rsid w:val="007C1B24"/>
    <w:rsid w:val="007D16B7"/>
    <w:rsid w:val="007D3A38"/>
    <w:rsid w:val="007D7E30"/>
    <w:rsid w:val="007E149A"/>
    <w:rsid w:val="007E279C"/>
    <w:rsid w:val="00800208"/>
    <w:rsid w:val="00801723"/>
    <w:rsid w:val="00816CC7"/>
    <w:rsid w:val="0084335B"/>
    <w:rsid w:val="00845E2A"/>
    <w:rsid w:val="008462DA"/>
    <w:rsid w:val="00864E07"/>
    <w:rsid w:val="00872CF9"/>
    <w:rsid w:val="00881269"/>
    <w:rsid w:val="008A56A3"/>
    <w:rsid w:val="008A7E6A"/>
    <w:rsid w:val="008B0F21"/>
    <w:rsid w:val="008B156F"/>
    <w:rsid w:val="008B1F45"/>
    <w:rsid w:val="008B2236"/>
    <w:rsid w:val="008B657A"/>
    <w:rsid w:val="008C34A9"/>
    <w:rsid w:val="008C41D6"/>
    <w:rsid w:val="008D473A"/>
    <w:rsid w:val="008D4A73"/>
    <w:rsid w:val="008D54EB"/>
    <w:rsid w:val="008F0F71"/>
    <w:rsid w:val="00907C50"/>
    <w:rsid w:val="00914344"/>
    <w:rsid w:val="009147BE"/>
    <w:rsid w:val="00917BC5"/>
    <w:rsid w:val="00926F1E"/>
    <w:rsid w:val="00932EEB"/>
    <w:rsid w:val="00934D88"/>
    <w:rsid w:val="00935FE6"/>
    <w:rsid w:val="00941E13"/>
    <w:rsid w:val="009427ED"/>
    <w:rsid w:val="00945578"/>
    <w:rsid w:val="00945D49"/>
    <w:rsid w:val="00961BC8"/>
    <w:rsid w:val="00962427"/>
    <w:rsid w:val="00974CD5"/>
    <w:rsid w:val="00984B2E"/>
    <w:rsid w:val="0099136E"/>
    <w:rsid w:val="009930C3"/>
    <w:rsid w:val="0099788D"/>
    <w:rsid w:val="009B7590"/>
    <w:rsid w:val="009C170D"/>
    <w:rsid w:val="009C7572"/>
    <w:rsid w:val="009D09ED"/>
    <w:rsid w:val="009D14E3"/>
    <w:rsid w:val="009E4799"/>
    <w:rsid w:val="009E499C"/>
    <w:rsid w:val="009E7E68"/>
    <w:rsid w:val="00A11E33"/>
    <w:rsid w:val="00A16698"/>
    <w:rsid w:val="00A33556"/>
    <w:rsid w:val="00A33B53"/>
    <w:rsid w:val="00A440D6"/>
    <w:rsid w:val="00A56E51"/>
    <w:rsid w:val="00A71836"/>
    <w:rsid w:val="00A7592D"/>
    <w:rsid w:val="00A854E4"/>
    <w:rsid w:val="00A95F9D"/>
    <w:rsid w:val="00AA1CB7"/>
    <w:rsid w:val="00AA7239"/>
    <w:rsid w:val="00AB1B7A"/>
    <w:rsid w:val="00AB4260"/>
    <w:rsid w:val="00AC19CF"/>
    <w:rsid w:val="00AC2C19"/>
    <w:rsid w:val="00AC504D"/>
    <w:rsid w:val="00AC597A"/>
    <w:rsid w:val="00AD4E7E"/>
    <w:rsid w:val="00AF540B"/>
    <w:rsid w:val="00B05EEB"/>
    <w:rsid w:val="00B40CE0"/>
    <w:rsid w:val="00B422D1"/>
    <w:rsid w:val="00B47076"/>
    <w:rsid w:val="00B72F29"/>
    <w:rsid w:val="00B8295F"/>
    <w:rsid w:val="00B83DE3"/>
    <w:rsid w:val="00BA6A4E"/>
    <w:rsid w:val="00BB06D9"/>
    <w:rsid w:val="00BC05F3"/>
    <w:rsid w:val="00BC1A4D"/>
    <w:rsid w:val="00BD1948"/>
    <w:rsid w:val="00BD57F7"/>
    <w:rsid w:val="00BE5DD4"/>
    <w:rsid w:val="00BE5EC7"/>
    <w:rsid w:val="00C04592"/>
    <w:rsid w:val="00C37593"/>
    <w:rsid w:val="00C37DA4"/>
    <w:rsid w:val="00C4424C"/>
    <w:rsid w:val="00C516D0"/>
    <w:rsid w:val="00C6397A"/>
    <w:rsid w:val="00C66748"/>
    <w:rsid w:val="00C71B8D"/>
    <w:rsid w:val="00C739CD"/>
    <w:rsid w:val="00CA6562"/>
    <w:rsid w:val="00CB1C12"/>
    <w:rsid w:val="00CB4785"/>
    <w:rsid w:val="00CB49FD"/>
    <w:rsid w:val="00CC665D"/>
    <w:rsid w:val="00CE2F89"/>
    <w:rsid w:val="00CE3C74"/>
    <w:rsid w:val="00CF15E1"/>
    <w:rsid w:val="00D31376"/>
    <w:rsid w:val="00D5348A"/>
    <w:rsid w:val="00D62ED5"/>
    <w:rsid w:val="00D73185"/>
    <w:rsid w:val="00DA449C"/>
    <w:rsid w:val="00DA457A"/>
    <w:rsid w:val="00DA7C7B"/>
    <w:rsid w:val="00DC3D39"/>
    <w:rsid w:val="00DD2243"/>
    <w:rsid w:val="00DD6A94"/>
    <w:rsid w:val="00DF4CD9"/>
    <w:rsid w:val="00E067E2"/>
    <w:rsid w:val="00E17884"/>
    <w:rsid w:val="00E20253"/>
    <w:rsid w:val="00E258F6"/>
    <w:rsid w:val="00E26BDB"/>
    <w:rsid w:val="00E45CA8"/>
    <w:rsid w:val="00E507C7"/>
    <w:rsid w:val="00E553F6"/>
    <w:rsid w:val="00E6162C"/>
    <w:rsid w:val="00E650BF"/>
    <w:rsid w:val="00E71D4A"/>
    <w:rsid w:val="00E86178"/>
    <w:rsid w:val="00E94892"/>
    <w:rsid w:val="00EA085E"/>
    <w:rsid w:val="00EB2B31"/>
    <w:rsid w:val="00EB6FF8"/>
    <w:rsid w:val="00EC67F7"/>
    <w:rsid w:val="00EC70D4"/>
    <w:rsid w:val="00ED2448"/>
    <w:rsid w:val="00EE16A6"/>
    <w:rsid w:val="00EE17B1"/>
    <w:rsid w:val="00EE3834"/>
    <w:rsid w:val="00F06107"/>
    <w:rsid w:val="00F12F49"/>
    <w:rsid w:val="00F14029"/>
    <w:rsid w:val="00F16B80"/>
    <w:rsid w:val="00F24FE6"/>
    <w:rsid w:val="00F43564"/>
    <w:rsid w:val="00F44195"/>
    <w:rsid w:val="00F57008"/>
    <w:rsid w:val="00F577D4"/>
    <w:rsid w:val="00F60E9A"/>
    <w:rsid w:val="00F87521"/>
    <w:rsid w:val="00F95203"/>
    <w:rsid w:val="00F97532"/>
    <w:rsid w:val="00FA378C"/>
    <w:rsid w:val="00FB02E7"/>
    <w:rsid w:val="00FC56B5"/>
    <w:rsid w:val="00FC6BB2"/>
    <w:rsid w:val="00FD06DB"/>
    <w:rsid w:val="00FF3893"/>
    <w:rsid w:val="00FF3A18"/>
    <w:rsid w:val="00FF447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4067C"/>
  <w15:docId w15:val="{396E58CF-BC3C-4D76-80D0-1472438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335B"/>
    <w:pPr>
      <w:spacing w:after="0" w:line="360" w:lineRule="auto"/>
      <w:ind w:firstLine="425"/>
      <w:jc w:val="both"/>
    </w:pPr>
    <w:rPr>
      <w:rFonts w:ascii="Times New Roman" w:hAnsi="Times New Roman"/>
      <w:sz w:val="28"/>
    </w:rPr>
  </w:style>
  <w:style w:type="paragraph" w:styleId="10">
    <w:name w:val="heading 1"/>
    <w:aliases w:val="1 ур"/>
    <w:basedOn w:val="a0"/>
    <w:next w:val="a0"/>
    <w:link w:val="11"/>
    <w:uiPriority w:val="9"/>
    <w:qFormat/>
    <w:rsid w:val="00000FF7"/>
    <w:pPr>
      <w:keepNext/>
      <w:keepLines/>
      <w:pageBreakBefore/>
      <w:spacing w:after="280"/>
      <w:ind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4952A9"/>
    <w:pPr>
      <w:keepNext/>
      <w:keepLines/>
      <w:ind w:firstLine="0"/>
      <w:jc w:val="left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4952A9"/>
    <w:pPr>
      <w:keepNext/>
      <w:keepLines/>
      <w:ind w:firstLine="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semiHidden/>
    <w:unhideWhenUsed/>
    <w:qFormat/>
    <w:rsid w:val="004952A9"/>
    <w:pPr>
      <w:keepNext/>
      <w:keepLines/>
      <w:ind w:firstLine="0"/>
      <w:outlineLvl w:val="3"/>
    </w:pPr>
    <w:rPr>
      <w:rFonts w:eastAsiaTheme="majorEastAsia" w:cstheme="majorBidi"/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1 ур Знак"/>
    <w:basedOn w:val="a1"/>
    <w:link w:val="10"/>
    <w:uiPriority w:val="9"/>
    <w:rsid w:val="00000FF7"/>
    <w:rPr>
      <w:rFonts w:ascii="Times New Roman" w:eastAsiaTheme="majorEastAsia" w:hAnsi="Times New Roman" w:cstheme="majorBidi"/>
      <w:bCs/>
      <w:caps/>
      <w:sz w:val="28"/>
      <w:szCs w:val="28"/>
    </w:rPr>
  </w:style>
  <w:style w:type="table" w:styleId="a4">
    <w:name w:val="Table Grid"/>
    <w:basedOn w:val="a2"/>
    <w:uiPriority w:val="39"/>
    <w:rsid w:val="00F95203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uiPriority w:val="34"/>
    <w:qFormat/>
    <w:rsid w:val="004952A9"/>
    <w:pPr>
      <w:numPr>
        <w:numId w:val="1"/>
      </w:numPr>
      <w:autoSpaceDE w:val="0"/>
      <w:autoSpaceDN w:val="0"/>
      <w:adjustRightInd w:val="0"/>
      <w:contextualSpacing/>
    </w:pPr>
    <w:rPr>
      <w:rFonts w:eastAsia="Times New Roman" w:cs="Times New Roman"/>
    </w:rPr>
  </w:style>
  <w:style w:type="paragraph" w:styleId="a6">
    <w:name w:val="caption"/>
    <w:basedOn w:val="a0"/>
    <w:next w:val="a0"/>
    <w:uiPriority w:val="35"/>
    <w:unhideWhenUsed/>
    <w:qFormat/>
    <w:rsid w:val="004952A9"/>
    <w:pPr>
      <w:jc w:val="right"/>
    </w:pPr>
    <w:rPr>
      <w:rFonts w:eastAsia="Times New Roman" w:cs="Times New Roman"/>
      <w:bCs/>
      <w:szCs w:val="18"/>
    </w:rPr>
  </w:style>
  <w:style w:type="paragraph" w:styleId="a7">
    <w:name w:val="Title"/>
    <w:aliases w:val="Заголовок 3 ур"/>
    <w:basedOn w:val="a0"/>
    <w:next w:val="a0"/>
    <w:link w:val="a8"/>
    <w:uiPriority w:val="10"/>
    <w:qFormat/>
    <w:rsid w:val="009E4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aliases w:val="Заголовок 3 ур Знак"/>
    <w:basedOn w:val="a1"/>
    <w:link w:val="a7"/>
    <w:uiPriority w:val="10"/>
    <w:rsid w:val="009E4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9">
    <w:name w:val="Подпись рисунка"/>
    <w:basedOn w:val="a0"/>
    <w:next w:val="a0"/>
    <w:link w:val="aa"/>
    <w:rsid w:val="00EE3834"/>
    <w:pPr>
      <w:ind w:left="360" w:hanging="360"/>
      <w:jc w:val="center"/>
    </w:pPr>
    <w:rPr>
      <w:rFonts w:asciiTheme="minorHAnsi" w:hAnsiTheme="minorHAnsi"/>
      <w:sz w:val="22"/>
      <w:szCs w:val="24"/>
    </w:rPr>
  </w:style>
  <w:style w:type="character" w:customStyle="1" w:styleId="aa">
    <w:name w:val="Подпись рисунка Знак"/>
    <w:basedOn w:val="a1"/>
    <w:link w:val="a9"/>
    <w:rsid w:val="00EE3834"/>
    <w:rPr>
      <w:szCs w:val="24"/>
      <w:lang w:eastAsia="ru-RU"/>
    </w:rPr>
  </w:style>
  <w:style w:type="paragraph" w:customStyle="1" w:styleId="ab">
    <w:name w:val="Таблица"/>
    <w:basedOn w:val="a0"/>
    <w:link w:val="ac"/>
    <w:qFormat/>
    <w:rsid w:val="00C739CD"/>
    <w:pPr>
      <w:spacing w:line="240" w:lineRule="auto"/>
      <w:ind w:firstLine="0"/>
    </w:pPr>
    <w:rPr>
      <w:rFonts w:cs="Times New Roman"/>
      <w:sz w:val="24"/>
      <w:szCs w:val="24"/>
    </w:rPr>
  </w:style>
  <w:style w:type="character" w:customStyle="1" w:styleId="ac">
    <w:name w:val="Таблица Знак"/>
    <w:basedOn w:val="a1"/>
    <w:link w:val="ab"/>
    <w:rsid w:val="00C739C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4952A9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d">
    <w:name w:val="No Spacing"/>
    <w:uiPriority w:val="1"/>
    <w:qFormat/>
    <w:rsid w:val="009E499C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TOC Heading"/>
    <w:basedOn w:val="10"/>
    <w:next w:val="a0"/>
    <w:uiPriority w:val="39"/>
    <w:unhideWhenUsed/>
    <w:qFormat/>
    <w:rsid w:val="009E499C"/>
    <w:pPr>
      <w:spacing w:before="480"/>
      <w:ind w:firstLine="425"/>
      <w:jc w:val="both"/>
      <w:outlineLvl w:val="9"/>
    </w:pPr>
    <w:rPr>
      <w:rFonts w:asciiTheme="majorHAnsi" w:hAnsiTheme="majorHAnsi"/>
      <w:b/>
      <w:color w:val="365F91" w:themeColor="accent1" w:themeShade="BF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4952A9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character" w:customStyle="1" w:styleId="40">
    <w:name w:val="Заголовок 4 Знак"/>
    <w:aliases w:val="4 ур Знак"/>
    <w:basedOn w:val="a1"/>
    <w:link w:val="4"/>
    <w:uiPriority w:val="9"/>
    <w:semiHidden/>
    <w:rsid w:val="004952A9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E47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E4799"/>
    <w:rPr>
      <w:rFonts w:ascii="Times New Roman" w:hAnsi="Times New Roman"/>
      <w:sz w:val="28"/>
    </w:rPr>
  </w:style>
  <w:style w:type="paragraph" w:styleId="12">
    <w:name w:val="toc 1"/>
    <w:basedOn w:val="a0"/>
    <w:next w:val="a0"/>
    <w:autoRedefine/>
    <w:uiPriority w:val="39"/>
    <w:unhideWhenUsed/>
    <w:rsid w:val="009E4799"/>
    <w:pPr>
      <w:spacing w:after="100"/>
    </w:pPr>
  </w:style>
  <w:style w:type="character" w:styleId="af1">
    <w:name w:val="Hyperlink"/>
    <w:basedOn w:val="a1"/>
    <w:uiPriority w:val="99"/>
    <w:unhideWhenUsed/>
    <w:rsid w:val="009E4799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9E47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E4799"/>
    <w:rPr>
      <w:rFonts w:ascii="Tahoma" w:hAnsi="Tahoma" w:cs="Tahoma"/>
      <w:sz w:val="16"/>
      <w:szCs w:val="16"/>
    </w:rPr>
  </w:style>
  <w:style w:type="paragraph" w:styleId="af4">
    <w:name w:val="footer"/>
    <w:basedOn w:val="a0"/>
    <w:link w:val="af5"/>
    <w:uiPriority w:val="99"/>
    <w:unhideWhenUsed/>
    <w:rsid w:val="00CA656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CA6562"/>
    <w:rPr>
      <w:rFonts w:ascii="Times New Roman" w:hAnsi="Times New Roman"/>
      <w:sz w:val="28"/>
    </w:rPr>
  </w:style>
  <w:style w:type="paragraph" w:styleId="af6">
    <w:name w:val="Normal (Web)"/>
    <w:basedOn w:val="a0"/>
    <w:uiPriority w:val="99"/>
    <w:semiHidden/>
    <w:unhideWhenUsed/>
    <w:rsid w:val="006D677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7">
    <w:name w:val="Light Shading"/>
    <w:basedOn w:val="a2"/>
    <w:uiPriority w:val="60"/>
    <w:rsid w:val="00CB4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8">
    <w:name w:val="Bibliography"/>
    <w:basedOn w:val="a0"/>
    <w:next w:val="a0"/>
    <w:uiPriority w:val="37"/>
    <w:unhideWhenUsed/>
    <w:rsid w:val="002E6C4E"/>
  </w:style>
  <w:style w:type="character" w:customStyle="1" w:styleId="a5">
    <w:name w:val="Абзац списка Знак"/>
    <w:basedOn w:val="a1"/>
    <w:link w:val="a"/>
    <w:uiPriority w:val="34"/>
    <w:rsid w:val="00564854"/>
    <w:rPr>
      <w:rFonts w:ascii="Times New Roman" w:eastAsia="Times New Roman" w:hAnsi="Times New Roman" w:cs="Times New Roman"/>
      <w:sz w:val="28"/>
    </w:rPr>
  </w:style>
  <w:style w:type="character" w:styleId="af9">
    <w:name w:val="FollowedHyperlink"/>
    <w:basedOn w:val="a1"/>
    <w:uiPriority w:val="99"/>
    <w:semiHidden/>
    <w:unhideWhenUsed/>
    <w:rsid w:val="00564854"/>
    <w:rPr>
      <w:color w:val="800080" w:themeColor="followed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564854"/>
    <w:pPr>
      <w:spacing w:after="100"/>
      <w:ind w:left="280"/>
    </w:pPr>
  </w:style>
  <w:style w:type="paragraph" w:customStyle="1" w:styleId="1">
    <w:name w:val="Список1"/>
    <w:basedOn w:val="a"/>
    <w:link w:val="List"/>
    <w:qFormat/>
    <w:rsid w:val="00FF3893"/>
    <w:pPr>
      <w:numPr>
        <w:numId w:val="2"/>
      </w:numPr>
      <w:tabs>
        <w:tab w:val="left" w:pos="851"/>
      </w:tabs>
      <w:ind w:left="0" w:firstLine="426"/>
    </w:pPr>
  </w:style>
  <w:style w:type="character" w:customStyle="1" w:styleId="List">
    <w:name w:val="List Знак"/>
    <w:basedOn w:val="a5"/>
    <w:link w:val="1"/>
    <w:rsid w:val="00FF3893"/>
    <w:rPr>
      <w:rFonts w:ascii="Times New Roman" w:eastAsia="Times New Roman" w:hAnsi="Times New Roman" w:cs="Times New Roman"/>
      <w:sz w:val="28"/>
    </w:rPr>
  </w:style>
  <w:style w:type="paragraph" w:customStyle="1" w:styleId="Blist">
    <w:name w:val="Blist"/>
    <w:basedOn w:val="a"/>
    <w:link w:val="Blist0"/>
    <w:qFormat/>
    <w:rsid w:val="0015480F"/>
    <w:pPr>
      <w:numPr>
        <w:numId w:val="9"/>
      </w:numPr>
      <w:ind w:left="0" w:firstLine="426"/>
    </w:pPr>
  </w:style>
  <w:style w:type="character" w:customStyle="1" w:styleId="Blist0">
    <w:name w:val="Blist Знак"/>
    <w:basedOn w:val="a5"/>
    <w:link w:val="Blist"/>
    <w:rsid w:val="0015480F"/>
    <w:rPr>
      <w:rFonts w:ascii="Times New Roman" w:eastAsia="Times New Roman" w:hAnsi="Times New Roman" w:cs="Times New Roman"/>
      <w:sz w:val="28"/>
    </w:rPr>
  </w:style>
  <w:style w:type="character" w:styleId="afa">
    <w:name w:val="Unresolved Mention"/>
    <w:basedOn w:val="a1"/>
    <w:uiPriority w:val="99"/>
    <w:semiHidden/>
    <w:unhideWhenUsed/>
    <w:rsid w:val="00E2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Нев21</b:Tag>
    <b:SourceType>Book</b:SourceType>
    <b:Guid>{98D351B5-E0B6-4F54-906C-368BA14E804F}</b:Guid>
    <b:Author>
      <b:Author>
        <b:NameList>
          <b:Person>
            <b:Last>Неверова</b:Last>
            <b:First>Е.</b:First>
            <b:Middle>В.</b:Middle>
          </b:Person>
        </b:NameList>
      </b:Author>
    </b:Author>
    <b:Title>Организация хранения товаров : учебник</b:Title>
    <b:Year>2021</b:Year>
    <b:City>Москва</b:City>
    <b:Publisher>Инфра-Инженерия</b:Publisher>
    <b:Pages>136</b:Pages>
    <b:RefOrder>1</b:RefOrder>
  </b:Source>
</b:Sources>
</file>

<file path=customXml/itemProps1.xml><?xml version="1.0" encoding="utf-8"?>
<ds:datastoreItem xmlns:ds="http://schemas.openxmlformats.org/officeDocument/2006/customXml" ds:itemID="{64BCCC0C-FF45-46AE-AEE6-9D7EA5FE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4031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Akivk0</dc:creator>
  <cp:keywords/>
  <dc:description/>
  <cp:lastModifiedBy>Microsoft Office User</cp:lastModifiedBy>
  <cp:revision>3</cp:revision>
  <dcterms:created xsi:type="dcterms:W3CDTF">2026-05-07T12:36:00Z</dcterms:created>
  <dcterms:modified xsi:type="dcterms:W3CDTF">2026-05-07T13:58:00Z</dcterms:modified>
</cp:coreProperties>
</file>